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4B" w:rsidRDefault="00142E4B" w:rsidP="00142E4B">
      <w:pPr>
        <w:pStyle w:val="ConsPlusNonformat"/>
      </w:pPr>
      <w:r>
        <w:t xml:space="preserve">                                                        УТВЕРЖДЕНО</w:t>
      </w:r>
    </w:p>
    <w:p w:rsidR="00142E4B" w:rsidRDefault="00142E4B" w:rsidP="00142E4B">
      <w:pPr>
        <w:pStyle w:val="ConsPlusNonformat"/>
      </w:pPr>
      <w:r>
        <w:t xml:space="preserve">                                                        Указ Президента</w:t>
      </w:r>
    </w:p>
    <w:p w:rsidR="00142E4B" w:rsidRDefault="00142E4B" w:rsidP="00142E4B">
      <w:pPr>
        <w:pStyle w:val="ConsPlusNonformat"/>
      </w:pPr>
      <w:r>
        <w:t xml:space="preserve">                                                        Республики Беларусь</w:t>
      </w:r>
    </w:p>
    <w:p w:rsidR="00142E4B" w:rsidRDefault="00142E4B" w:rsidP="00142E4B">
      <w:pPr>
        <w:pStyle w:val="ConsPlusNonformat"/>
      </w:pPr>
      <w:r>
        <w:t xml:space="preserve">                                                        06.09.2011 N 398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0"/>
      </w:pPr>
    </w:p>
    <w:p w:rsidR="00142E4B" w:rsidRDefault="00142E4B" w:rsidP="00142E4B">
      <w:pPr>
        <w:pStyle w:val="ConsPlusTitle"/>
        <w:jc w:val="center"/>
        <w:outlineLvl w:val="0"/>
      </w:pPr>
      <w:r>
        <w:t>ПОЛОЖЕНИЕ</w:t>
      </w:r>
    </w:p>
    <w:p w:rsidR="00142E4B" w:rsidRDefault="00142E4B" w:rsidP="00142E4B">
      <w:pPr>
        <w:pStyle w:val="ConsPlusTitle"/>
        <w:jc w:val="center"/>
        <w:outlineLvl w:val="0"/>
      </w:pPr>
      <w:r>
        <w:t>О ПОРЯДКЕ НАЗНАЧЕНИЯ И ВЫПЛАТЫ СТИПЕНДИЙ ПРЕЗИДЕНТА РЕСПУБЛИКИ БЕЛАРУСЬ СТУДЕНТАМ, КУРСАНТАМ И АСПИРАНТАМ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0"/>
      </w:pPr>
    </w:p>
    <w:p w:rsidR="00142E4B" w:rsidRDefault="00142E4B" w:rsidP="00142E4B">
      <w:pPr>
        <w:autoSpaceDE w:val="0"/>
        <w:autoSpaceDN w:val="0"/>
        <w:adjustRightInd w:val="0"/>
        <w:jc w:val="center"/>
        <w:outlineLvl w:val="1"/>
      </w:pPr>
      <w:r>
        <w:t>ГЛАВА 1</w:t>
      </w:r>
    </w:p>
    <w:p w:rsidR="00142E4B" w:rsidRDefault="00142E4B" w:rsidP="00142E4B">
      <w:pPr>
        <w:autoSpaceDE w:val="0"/>
        <w:autoSpaceDN w:val="0"/>
        <w:adjustRightInd w:val="0"/>
        <w:jc w:val="center"/>
        <w:outlineLvl w:val="1"/>
      </w:pPr>
      <w:r>
        <w:t>ОБЩИЕ ПОЛОЖЕНИЯ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1. Настоящим Положением определяется порядок назначения и выплаты стипендий Президента Республики Беларусь обучающимся в дневной форме получения образования студентам, осваивающим содержание образовательных программ высшего образования I и II ступеней в государственных учреждениях высшего образования, учреждениях образования потребительской кооперации Республики Беларусь, курсантам, осваивающим содержание образовательных программ высшего образования I ступени в государственных учреждениях высшего образования (далее - студенты, курсанты), и стипендий Президента Республики Беларусь аспирантам, обучающимся в дневной форме получения образования в государственных учреждениях образования или государственных организациях, реализующих образовательные программы послевузовского образования (далее - аспиранты) на конкурсной основе.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</w:p>
    <w:p w:rsidR="00142E4B" w:rsidRDefault="00142E4B" w:rsidP="00142E4B">
      <w:pPr>
        <w:autoSpaceDE w:val="0"/>
        <w:autoSpaceDN w:val="0"/>
        <w:adjustRightInd w:val="0"/>
        <w:jc w:val="center"/>
        <w:outlineLvl w:val="1"/>
      </w:pPr>
      <w:r>
        <w:t>ГЛАВА 2</w:t>
      </w:r>
    </w:p>
    <w:p w:rsidR="00142E4B" w:rsidRDefault="00142E4B" w:rsidP="00142E4B">
      <w:pPr>
        <w:autoSpaceDE w:val="0"/>
        <w:autoSpaceDN w:val="0"/>
        <w:adjustRightInd w:val="0"/>
        <w:jc w:val="center"/>
        <w:outlineLvl w:val="1"/>
      </w:pPr>
      <w:r>
        <w:t>ПОРЯДОК НАЗНАЧЕНИЯ И ВЫПЛАТЫ СТИПЕНДИЙ ПРЕЗИДЕНТА РЕСПУБЛИКИ БЕЛАРУСЬ СТУДЕНТАМ, КУРСАНТАМ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2. Назначение стипендий Президента Республики Беларусь студентам, курсантам производится два раза в год советом специального фонда Президента Республики Беларусь по социальной поддержке одаренных учащихся и студентов на основании предложений советов учреждений высшего образования.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3. Руководители учреждений высшего образования в течение двух недель после окончания семестра представляют совету специального фонда Президента Республики Беларусь по социальной поддержке одаренных учащихся и студентов выписку из протоколов советов учреждений высшего образования о выдвижении кандидатур для назначения стипендий Президента Республики Беларусь и необходимые сведения о них (фамилия, собственное имя, отчество студента, курсанта (полностью), курс, специальность, краткая характеристика достижений в учебе, научно-исследовательской и творческой деятельности).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4. Для назначения стипендии Президента Республики Беларусь выдвигаются кандидатуры из числа студентов, курсантов 2 - 6 курсов, осваивающих содержание образовательных программ высшего образования I ступени, студентов, осваивающих содержание образовательных программ высшего образования II ступени, независимо от курса обучения, имеющих по результатам текущей аттестации отличную успеваемость на протяжении всей учебы, особые успехи в научно-исследовательской, творческой деятельности и примерное поведение.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5. Стипендии Президента Республики Беларусь назначаются на один семестр.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6. За студентом, курсантом, получающим стипендию Президента Республики Беларусь, сохраняется установленная учебная стипендия (денежное довольствие).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7. При первом назначении стипендии Президента Республики Беларусь студенту, курсанту выдается свидетельство специального фонда Президента Республики Беларусь по социальной поддержке одаренных учащихся и студентов, которое вручается в торжественной обстановке.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 xml:space="preserve">8. Совет специального фонда Президента Республики Беларусь по социальной поддержке одаренных учащихся и студентов имеет право лишить студента, курсанта стипендии Президента Республики Беларусь при невыполнении условий, предусмотренных в </w:t>
      </w:r>
      <w:hyperlink r:id="rId4" w:history="1">
        <w:r>
          <w:rPr>
            <w:color w:val="0000FF"/>
          </w:rPr>
          <w:t>пункте 4</w:t>
        </w:r>
      </w:hyperlink>
      <w:r>
        <w:t xml:space="preserve"> настоящего Положения. Студенты, курсанты, лишенные стипендии Президента Республики Беларусь, повторно к ее назначению не представляются.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</w:p>
    <w:p w:rsidR="00142E4B" w:rsidRDefault="00142E4B" w:rsidP="00142E4B">
      <w:pPr>
        <w:autoSpaceDE w:val="0"/>
        <w:autoSpaceDN w:val="0"/>
        <w:adjustRightInd w:val="0"/>
        <w:jc w:val="center"/>
        <w:outlineLvl w:val="1"/>
      </w:pPr>
      <w:r>
        <w:t>ГЛАВА 3</w:t>
      </w:r>
    </w:p>
    <w:p w:rsidR="00142E4B" w:rsidRDefault="00142E4B" w:rsidP="00142E4B">
      <w:pPr>
        <w:autoSpaceDE w:val="0"/>
        <w:autoSpaceDN w:val="0"/>
        <w:adjustRightInd w:val="0"/>
        <w:jc w:val="center"/>
        <w:outlineLvl w:val="1"/>
      </w:pPr>
      <w:r>
        <w:t>ПОРЯДОК НАЗНАЧЕНИЯ И ВЫПЛАТЫ СТИПЕНДИЙ ПРЕЗИДЕНТА РЕСПУБЛИКИ БЕЛАРУСЬ АСПИРАНТАМ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9. Решение о назначении стипендий Президента Республики Беларусь аспирантам принимается Президентом Республики Беларусь на основании предложений Совета Министров Республики Беларусь.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10. Предложения о назначении стипендий Президента Республики Беларусь аспирантам вносятся по итогам ежегодного открытого конкурса по назначению стипендий Президента Республики Беларусь аспирантам (далее - конкурс).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11. Конкурс проводится Министерством образования совместно с Национальной академией наук Беларуси и другими государственными органами, в подчинении которых находятся государственные учреждения образования или государственные организации, реализующие образовательные программы послевузовского образования (далее - учреждения образования).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12. Целью конкурса является стимулирование творческой активности аспирантов, эффективности и качества их научно-исследовательской деятельности с ориентацией на практическое применение результатов их исследований.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13. Информация о порядке и условиях проведения конкурса публикуется Министерством образования до 1 сентября в газетах "Советская Белоруссия" и "Знамя юности".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14. В конкурсе имеют право принимать участие аспиранты, выполняющие индивидуальный план работы, сдавшие кандидатские зачеты (дифференцированные зачеты) и кандидатские экзамены по общеобразовательным дисциплинам и достигшие наилучших результатов в научно-исследовательской деятельности.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15. Выдвижение кандидатур для назначения стипендий Президента Республики Беларусь аспирантам проводится в три этапа с учетом следующих критериев: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соответствие тематики диссертаций аспирантов приоритетным направлениям научных исследований Республики Беларусь;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наличие материалов, подтверждающих апробацию и использование результатов диссертации аспиранта (книжных изданий, научных публикаций, актов внедрения, патентов на изобретения и других);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участие аспирантов в выполнении государственных программ фундаментальных и прикладных исследований, научно-технических программ, в том числе региональных, инновационных проектов;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участие аспирантов в научно-методических мероприятиях (конференциях, конкурсах, симпозиумах), в том числе международных.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16. На первом этапе конкурса выдвижение кандидатур аспирантов осуществляется учеными (научно-техническими) советами учреждений образования, в которых обучаются эти аспиранты, по представлению их научных руководителей с учетом отзыва независимого эксперта, привлекаемого данным учреждением образования.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Для участия в первом этапе конкурса аспиранту необходимо представить следующие документы: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список материалов, подтверждающих апробацию и использование результатов диссертации аспиранта;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отчет о научной, научно-технической и инновационной деятельности аспиранта по итогам последнего учебного года, утвержденный руководителем учреждения образования;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отзыв научного руководителя;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сведения об аспиранте (фамилия, собственное имя, отчество, число, месяц, год рождения, наименование учреждения образования, в котором обучается аспирант, год обучения в аспирантуре (в год проведения конкурса), специальность, домашний адрес (с указанием почтового индекса) и телефон (с указанием кода города);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сведения о научном руководителе аспиранта (фамилия, собственное имя, отчество, место работы (наименование организации) и занимаемая должность, ученая степень и ученое звание, домашний адрес (с указанием почтового индекса) и телефон (с указанием кода города).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Представленные аспирантом документы рассматриваются на заседании ученого (научно-технического) совета до 1 октября.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Кандидатуры аспирантов, получивших более двух третей голосов участвующих в голосовании членов ученого (научно-технического) совета учреждения образования, представляются для участия во втором этапе конкурса.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17. На втором этапе конкурса кандидатуры, рекомендованные учреждениями образования для назначения стипендий Президента Республики Беларусь аспирантам, рассматриваются Национальной академией наук Беларуси, государственными органами, в подчинении которых находятся учреждения образования.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Для этих целей Национальной академией наук Беларуси, государственными органами, в подчинении которых находятся учреждения образования, создаются комиссии, порядок работы которых утверждается соответственно Председателем Президиума Национальной академии наук Беларуси, руководителями государственных органов, в подчинении которых находятся учреждения образования.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На рассмотрение таких комиссий учреждения образования представляют по каждой кандидатуре выписку из протокола ученого (научно-технического) совета о выдвижении кандидатуры для назначения стипендии Президента Республики Беларусь аспиранту с указанием итогов голосования и мотивированным обоснованием результатов научно-исследовательской деятельности аспиранта, а также документы, указанные в </w:t>
      </w:r>
      <w:hyperlink r:id="rId5" w:history="1">
        <w:r>
          <w:rPr>
            <w:color w:val="0000FF"/>
          </w:rPr>
          <w:t>части второй пункта 16</w:t>
        </w:r>
      </w:hyperlink>
      <w:r>
        <w:t xml:space="preserve"> настоящего Положения.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18. Национальная академия наук Беларуси, государственные органы, в подчинении которых находятся учреждения образования, до 15 октября представляют в Министерство образования списки кандидатур для назначения стипендий Президента Республики Беларусь аспирантам с представлением по каждой из них ходатайства и документов, указанных в </w:t>
      </w:r>
      <w:hyperlink r:id="rId6" w:history="1">
        <w:r>
          <w:rPr>
            <w:color w:val="0000FF"/>
          </w:rPr>
          <w:t>части второй пункта 16</w:t>
        </w:r>
      </w:hyperlink>
      <w:r>
        <w:t xml:space="preserve"> и </w:t>
      </w:r>
      <w:hyperlink r:id="rId7" w:history="1">
        <w:r>
          <w:rPr>
            <w:color w:val="0000FF"/>
          </w:rPr>
          <w:t>части третьей пункта 17</w:t>
        </w:r>
      </w:hyperlink>
      <w:r>
        <w:t xml:space="preserve"> настоящего Положения.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19. Материалы, представленные с нарушением срока, установленного в </w:t>
      </w:r>
      <w:hyperlink r:id="rId8" w:history="1">
        <w:r>
          <w:rPr>
            <w:color w:val="0000FF"/>
          </w:rPr>
          <w:t>пункте 18</w:t>
        </w:r>
      </w:hyperlink>
      <w:r>
        <w:t>, и требований настоящего Положения, не рассматриваются, и кандидатура аспиранта отклоняется от участия в конкурсе.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20. Министерство образования обобщает материалы, представленные Национальной академией наук Беларуси и государственными органами, в подчинении которых находятся учреждения образования, и до 1 ноября направляет их в конкурсную комиссию по рассмотрению кандидатур для назначения стипендий Президента Республики Беларусь аспирантам (далее - конкурсная комиссия).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21. На третьем этапе конкурса конкурсная комиссия, </w:t>
      </w:r>
      <w:hyperlink r:id="rId9" w:history="1">
        <w:r>
          <w:rPr>
            <w:color w:val="0000FF"/>
          </w:rPr>
          <w:t>состав</w:t>
        </w:r>
      </w:hyperlink>
      <w:r>
        <w:t xml:space="preserve"> которой утверждается Указом, утвердившим настоящее Положение, до 15 ноября изучает представленные материалы и определяет кандидатуры для назначения стипендий Президента Республики Беларусь аспирантам. Председатель конкурсной комиссии имеет право дополнительно направить на независимую экспертизу документы по конкретной кандидатуре аспиранта.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22. Конкурсная комиссия принимает решение тайным голосованием простым большинством голосов при наличии на заседании не менее двух третей ее состава. Результаты конкурса оформляются протоколом, который представляется в Министерство образования.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23. Министерство образования на основании решения конкурсной комиссии до 25 ноября в установленном порядке вносит в Совет Министров Республики Беларусь проект распоряжения Президента Республики Беларусь о назначении стипендий Президента Республики Беларусь аспирантам.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Совет Министров Республики Беларусь представляет указанный проект распоряжения на рассмотрение Президента Республики Беларусь.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24. Список аспирантов, которым назначены стипендии Президента Республики Беларусь, публикуется в газетах "Советская Белоруссия" и "Знамя юности".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25. Стипендии Президента Республики Беларусь аспирантам выплачиваются с 1 января по месту их обучения.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>26. Стипендии Президента Республики Беларусь аспирантам назначаются на один календарный год.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27. Аспиранту, которому назначена стипендия Президента Республики Беларусь, выплата стипендии, размеры которой установлены в соответствии с </w:t>
      </w:r>
      <w:hyperlink r:id="rId10" w:history="1">
        <w:r>
          <w:rPr>
            <w:color w:val="0000FF"/>
          </w:rPr>
          <w:t>подпунктом 2.1.2 пункта 2</w:t>
        </w:r>
      </w:hyperlink>
      <w:r>
        <w:t xml:space="preserve"> Указа, утвердившего настоящее Положение, в данном календарном году не производится.</w:t>
      </w:r>
    </w:p>
    <w:p w:rsidR="00142E4B" w:rsidRDefault="00142E4B" w:rsidP="00142E4B">
      <w:pPr>
        <w:autoSpaceDE w:val="0"/>
        <w:autoSpaceDN w:val="0"/>
        <w:adjustRightInd w:val="0"/>
        <w:ind w:firstLine="540"/>
        <w:jc w:val="both"/>
        <w:outlineLvl w:val="1"/>
      </w:pPr>
    </w:p>
    <w:p w:rsidR="002D6F4A" w:rsidRDefault="002D6F4A"/>
    <w:sectPr w:rsidR="002D6F4A" w:rsidSect="00B67E95">
      <w:pgSz w:w="11905" w:h="16838" w:code="9"/>
      <w:pgMar w:top="1134" w:right="850" w:bottom="85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142E4B"/>
    <w:rsid w:val="00031DDA"/>
    <w:rsid w:val="00050612"/>
    <w:rsid w:val="00050CE8"/>
    <w:rsid w:val="00054D35"/>
    <w:rsid w:val="0005650E"/>
    <w:rsid w:val="0005743B"/>
    <w:rsid w:val="00060E16"/>
    <w:rsid w:val="00061F39"/>
    <w:rsid w:val="00084412"/>
    <w:rsid w:val="000A27EC"/>
    <w:rsid w:val="000A2B7E"/>
    <w:rsid w:val="000B0ECE"/>
    <w:rsid w:val="000C4D42"/>
    <w:rsid w:val="000E2110"/>
    <w:rsid w:val="000F07FF"/>
    <w:rsid w:val="00116533"/>
    <w:rsid w:val="0013500D"/>
    <w:rsid w:val="00142E4B"/>
    <w:rsid w:val="001444CD"/>
    <w:rsid w:val="001A4150"/>
    <w:rsid w:val="001D504B"/>
    <w:rsid w:val="001D6B33"/>
    <w:rsid w:val="001E16E4"/>
    <w:rsid w:val="001F0D5B"/>
    <w:rsid w:val="002109A1"/>
    <w:rsid w:val="00217AF4"/>
    <w:rsid w:val="00227F1E"/>
    <w:rsid w:val="0023547C"/>
    <w:rsid w:val="00240FD9"/>
    <w:rsid w:val="00243E9E"/>
    <w:rsid w:val="002758A6"/>
    <w:rsid w:val="0028294F"/>
    <w:rsid w:val="002926F6"/>
    <w:rsid w:val="0029618E"/>
    <w:rsid w:val="002A323F"/>
    <w:rsid w:val="002A629A"/>
    <w:rsid w:val="002B2E21"/>
    <w:rsid w:val="002B4258"/>
    <w:rsid w:val="002B51A0"/>
    <w:rsid w:val="002D0631"/>
    <w:rsid w:val="002D3397"/>
    <w:rsid w:val="002D6F4A"/>
    <w:rsid w:val="00306E79"/>
    <w:rsid w:val="00312F67"/>
    <w:rsid w:val="00334095"/>
    <w:rsid w:val="00336EF0"/>
    <w:rsid w:val="00362C1D"/>
    <w:rsid w:val="00367D21"/>
    <w:rsid w:val="0037614A"/>
    <w:rsid w:val="00381D1A"/>
    <w:rsid w:val="00382169"/>
    <w:rsid w:val="003919AF"/>
    <w:rsid w:val="003A20B3"/>
    <w:rsid w:val="003A6668"/>
    <w:rsid w:val="003B7B9E"/>
    <w:rsid w:val="003C08B7"/>
    <w:rsid w:val="003D7758"/>
    <w:rsid w:val="003F5A04"/>
    <w:rsid w:val="00406A1A"/>
    <w:rsid w:val="0040713E"/>
    <w:rsid w:val="00426C60"/>
    <w:rsid w:val="0044549C"/>
    <w:rsid w:val="00460D1D"/>
    <w:rsid w:val="00474DDA"/>
    <w:rsid w:val="00477254"/>
    <w:rsid w:val="004844C3"/>
    <w:rsid w:val="00490D6D"/>
    <w:rsid w:val="004C7508"/>
    <w:rsid w:val="004D1A25"/>
    <w:rsid w:val="00545572"/>
    <w:rsid w:val="00574127"/>
    <w:rsid w:val="005746D9"/>
    <w:rsid w:val="005C60A7"/>
    <w:rsid w:val="005C77A8"/>
    <w:rsid w:val="00610CBE"/>
    <w:rsid w:val="00615C0B"/>
    <w:rsid w:val="00636E31"/>
    <w:rsid w:val="006441FE"/>
    <w:rsid w:val="00644DB7"/>
    <w:rsid w:val="006462F5"/>
    <w:rsid w:val="006512DA"/>
    <w:rsid w:val="00656602"/>
    <w:rsid w:val="00661EB2"/>
    <w:rsid w:val="006A46E6"/>
    <w:rsid w:val="006B5F21"/>
    <w:rsid w:val="006C25DF"/>
    <w:rsid w:val="006E3AC6"/>
    <w:rsid w:val="006F3652"/>
    <w:rsid w:val="007029FC"/>
    <w:rsid w:val="00704629"/>
    <w:rsid w:val="00710635"/>
    <w:rsid w:val="0073727A"/>
    <w:rsid w:val="0075142C"/>
    <w:rsid w:val="00753C71"/>
    <w:rsid w:val="00773D43"/>
    <w:rsid w:val="00797441"/>
    <w:rsid w:val="007B49BD"/>
    <w:rsid w:val="007C0CD1"/>
    <w:rsid w:val="007C7719"/>
    <w:rsid w:val="007D6323"/>
    <w:rsid w:val="007E3114"/>
    <w:rsid w:val="0082704F"/>
    <w:rsid w:val="00827949"/>
    <w:rsid w:val="008320D6"/>
    <w:rsid w:val="008457D9"/>
    <w:rsid w:val="0085319A"/>
    <w:rsid w:val="00855FCB"/>
    <w:rsid w:val="0087040E"/>
    <w:rsid w:val="0089291B"/>
    <w:rsid w:val="008945E4"/>
    <w:rsid w:val="00895986"/>
    <w:rsid w:val="008C1533"/>
    <w:rsid w:val="008E0D67"/>
    <w:rsid w:val="0090095F"/>
    <w:rsid w:val="00902F03"/>
    <w:rsid w:val="009131D5"/>
    <w:rsid w:val="00935AE1"/>
    <w:rsid w:val="00944B56"/>
    <w:rsid w:val="0094620F"/>
    <w:rsid w:val="00955282"/>
    <w:rsid w:val="009570AD"/>
    <w:rsid w:val="00983327"/>
    <w:rsid w:val="009A1292"/>
    <w:rsid w:val="009B3F92"/>
    <w:rsid w:val="009C3865"/>
    <w:rsid w:val="009D2557"/>
    <w:rsid w:val="009D4674"/>
    <w:rsid w:val="00A0354E"/>
    <w:rsid w:val="00A12BF7"/>
    <w:rsid w:val="00A21165"/>
    <w:rsid w:val="00A2675E"/>
    <w:rsid w:val="00A3688B"/>
    <w:rsid w:val="00A42A9C"/>
    <w:rsid w:val="00A4767C"/>
    <w:rsid w:val="00A50324"/>
    <w:rsid w:val="00A6072D"/>
    <w:rsid w:val="00A65049"/>
    <w:rsid w:val="00AA4B8D"/>
    <w:rsid w:val="00AB01BA"/>
    <w:rsid w:val="00AB67E4"/>
    <w:rsid w:val="00AD3BB3"/>
    <w:rsid w:val="00AD64D6"/>
    <w:rsid w:val="00AD7251"/>
    <w:rsid w:val="00B10067"/>
    <w:rsid w:val="00B116D6"/>
    <w:rsid w:val="00B270AB"/>
    <w:rsid w:val="00B357F8"/>
    <w:rsid w:val="00B526E4"/>
    <w:rsid w:val="00B53C89"/>
    <w:rsid w:val="00B63F5E"/>
    <w:rsid w:val="00B67E95"/>
    <w:rsid w:val="00B70014"/>
    <w:rsid w:val="00BB4A68"/>
    <w:rsid w:val="00BC333C"/>
    <w:rsid w:val="00BD022E"/>
    <w:rsid w:val="00BE77E1"/>
    <w:rsid w:val="00C01882"/>
    <w:rsid w:val="00C053DB"/>
    <w:rsid w:val="00C20183"/>
    <w:rsid w:val="00C367EB"/>
    <w:rsid w:val="00C40B98"/>
    <w:rsid w:val="00C47F27"/>
    <w:rsid w:val="00C530A5"/>
    <w:rsid w:val="00C65FCB"/>
    <w:rsid w:val="00C7050F"/>
    <w:rsid w:val="00C82B2F"/>
    <w:rsid w:val="00CD48CE"/>
    <w:rsid w:val="00CD51F3"/>
    <w:rsid w:val="00CD77FC"/>
    <w:rsid w:val="00CF289C"/>
    <w:rsid w:val="00D126DA"/>
    <w:rsid w:val="00D14C82"/>
    <w:rsid w:val="00D30D8A"/>
    <w:rsid w:val="00D6307A"/>
    <w:rsid w:val="00D63DB2"/>
    <w:rsid w:val="00D9188A"/>
    <w:rsid w:val="00D930F7"/>
    <w:rsid w:val="00E25F0E"/>
    <w:rsid w:val="00E2630F"/>
    <w:rsid w:val="00E27AB9"/>
    <w:rsid w:val="00E30974"/>
    <w:rsid w:val="00E403EC"/>
    <w:rsid w:val="00E40B44"/>
    <w:rsid w:val="00E44D41"/>
    <w:rsid w:val="00E46AD0"/>
    <w:rsid w:val="00E50FA7"/>
    <w:rsid w:val="00E71971"/>
    <w:rsid w:val="00E853AD"/>
    <w:rsid w:val="00EA09AB"/>
    <w:rsid w:val="00EA49AB"/>
    <w:rsid w:val="00EB75B7"/>
    <w:rsid w:val="00EC345C"/>
    <w:rsid w:val="00ED04B2"/>
    <w:rsid w:val="00ED5D9D"/>
    <w:rsid w:val="00EE060A"/>
    <w:rsid w:val="00F1216B"/>
    <w:rsid w:val="00F20DC4"/>
    <w:rsid w:val="00F24351"/>
    <w:rsid w:val="00F43302"/>
    <w:rsid w:val="00F66102"/>
    <w:rsid w:val="00F76CB9"/>
    <w:rsid w:val="00FA77B0"/>
    <w:rsid w:val="00FB3CBC"/>
    <w:rsid w:val="00FD4EFC"/>
    <w:rsid w:val="00FE6375"/>
    <w:rsid w:val="00FE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42E4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42E4B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EDBB35119026135A57D0A35BEA790D775161D56D5314CC7932E3B6A8B6A2415A6498AD3A0BEC3314D42645D1vDW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EDBB35119026135A57D0A35BEA790D775161D56D5314CC7932E3B6A8B6A2415A6498AD3A0BEC3314D42645D1vDW0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EDBB35119026135A57D0A35BEA790D775161D56D5314CC7932E3B6A8B6A2415A6498AD3A0BEC3314D42645D0vDW0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CEDBB35119026135A57D0A35BEA790D775161D56D5314CC7932E3B6A8B6A2415A6498AD3A0BEC3314D42645D0vDW0L" TargetMode="External"/><Relationship Id="rId10" Type="http://schemas.openxmlformats.org/officeDocument/2006/relationships/hyperlink" Target="consultantplus://offline/ref=3CEDBB35119026135A57D0A35BEA790D775161D56D5314CC7932E3B6A8B6A2415A6498AD3A0BEC3314D42647D4vDW8L" TargetMode="External"/><Relationship Id="rId4" Type="http://schemas.openxmlformats.org/officeDocument/2006/relationships/hyperlink" Target="consultantplus://offline/ref=3CEDBB35119026135A57D0A35BEA790D775161D56D5314CC7932E3B6A8B6A2415A6498AD3A0BEC3314D42645D3vDW8L" TargetMode="External"/><Relationship Id="rId9" Type="http://schemas.openxmlformats.org/officeDocument/2006/relationships/hyperlink" Target="consultantplus://offline/ref=3CEDBB35119026135A57D0A35BEA790D775161D56D5314CC7932E3B6A8B6A2415A6498AD3A0BEC3314D42645DFvDW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1795</Words>
  <Characters>10237</Characters>
  <Application>Microsoft Office Word</Application>
  <DocSecurity>4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bseu</Company>
  <LinksUpToDate>false</LinksUpToDate>
  <CharactersWithSpaces>12008</CharactersWithSpaces>
  <SharedDoc>false</SharedDoc>
  <HLinks>
    <vt:vector size="42" baseType="variant">
      <vt:variant>
        <vt:i4>1703948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consultantplus://offline/ref=3CEDBB35119026135A57D0A35BEA790D775161D56D5314CC7932E3B6A8B6A2415A6498AD3A0BEC3314D42647D4vDW8L</vt:lpwstr>
      </vt:variant>
      <vt:variant>
        <vt:lpwstr/>
      </vt:variant>
      <vt:variant>
        <vt:i4>1704029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consultantplus://offline/ref=3CEDBB35119026135A57D0A35BEA790D775161D56D5314CC7932E3B6A8B6A2415A6498AD3A0BEC3314D42645DFvDW9L</vt:lpwstr>
      </vt:variant>
      <vt:variant>
        <vt:lpwstr/>
      </vt:variant>
      <vt:variant>
        <vt:i4>1703938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consultantplus://offline/ref=3CEDBB35119026135A57D0A35BEA790D775161D56D5314CC7932E3B6A8B6A2415A6498AD3A0BEC3314D42645D1vDW1L</vt:lpwstr>
      </vt:variant>
      <vt:variant>
        <vt:lpwstr/>
      </vt:variant>
      <vt:variant>
        <vt:i4>1703939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consultantplus://offline/ref=3CEDBB35119026135A57D0A35BEA790D775161D56D5314CC7932E3B6A8B6A2415A6498AD3A0BEC3314D42645D1vDW0L</vt:lpwstr>
      </vt:variant>
      <vt:variant>
        <vt:lpwstr/>
      </vt:variant>
      <vt:variant>
        <vt:i4>1703938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consultantplus://offline/ref=3CEDBB35119026135A57D0A35BEA790D775161D56D5314CC7932E3B6A8B6A2415A6498AD3A0BEC3314D42645D0vDW0L</vt:lpwstr>
      </vt:variant>
      <vt:variant>
        <vt:lpwstr/>
      </vt:variant>
      <vt:variant>
        <vt:i4>1703938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consultantplus://offline/ref=3CEDBB35119026135A57D0A35BEA790D775161D56D5314CC7932E3B6A8B6A2415A6498AD3A0BEC3314D42645D0vDW0L</vt:lpwstr>
      </vt:variant>
      <vt:variant>
        <vt:lpwstr/>
      </vt:variant>
      <vt:variant>
        <vt:i4>1703945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consultantplus://offline/ref=3CEDBB35119026135A57D0A35BEA790D775161D56D5314CC7932E3B6A8B6A2415A6498AD3A0BEC3314D42645D3vDW8L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Nechai_O</dc:creator>
  <cp:keywords/>
  <cp:lastModifiedBy>SamLab.ws</cp:lastModifiedBy>
  <cp:revision>2</cp:revision>
  <cp:lastPrinted>2012-06-12T12:23:00Z</cp:lastPrinted>
  <dcterms:created xsi:type="dcterms:W3CDTF">2015-07-14T08:53:00Z</dcterms:created>
  <dcterms:modified xsi:type="dcterms:W3CDTF">2015-07-14T08:53:00Z</dcterms:modified>
</cp:coreProperties>
</file>