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3C" w:rsidRPr="00575914" w:rsidRDefault="0084333C" w:rsidP="0084333C">
      <w:pPr>
        <w:spacing w:line="240" w:lineRule="auto"/>
        <w:ind w:firstLine="709"/>
        <w:contextualSpacing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Беларуская мова – дзяржаўная мова нашай краіны і мова тытульнай нацыі – адыгрывае выключна важную ролю ў жыцці беларускага грамадства. Таму ўнармаванасць дзяржаўнай мовы, захаванн</w:t>
      </w:r>
      <w:r>
        <w:rPr>
          <w:rFonts w:ascii="Times New Roman" w:hAnsi="Times New Roman"/>
          <w:sz w:val="36"/>
          <w:szCs w:val="36"/>
          <w:lang w:val="be-BY"/>
        </w:rPr>
        <w:t>е адзінства арфаграфічных норм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 пісьмовай мовы ў значнай ступені забяспечваюць стабільнасць у сферы моўнай камунікацыі і маюць важнае дзяржаўнае і палітычнае значэнне.</w:t>
      </w:r>
    </w:p>
    <w:p w:rsidR="0084333C" w:rsidRPr="00575914" w:rsidRDefault="0084333C" w:rsidP="0084333C">
      <w:pPr>
        <w:spacing w:line="240" w:lineRule="auto"/>
        <w:ind w:firstLine="709"/>
        <w:contextualSpacing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Неабходнасць п</w:t>
      </w:r>
      <w:r>
        <w:rPr>
          <w:rFonts w:ascii="Times New Roman" w:hAnsi="Times New Roman"/>
          <w:sz w:val="36"/>
          <w:szCs w:val="36"/>
          <w:lang w:val="be-BY"/>
        </w:rPr>
        <w:t>рыняцця новай рэдакцыі “Правіл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 беларускай арфаграфіі і пунктуацыі” выклікана тым, што далёка не ўсе беларускамоўныя сродкі масавай інфармацыі прытрымліваюцца </w:t>
      </w:r>
      <w:r>
        <w:rPr>
          <w:rFonts w:ascii="Times New Roman" w:hAnsi="Times New Roman"/>
          <w:sz w:val="36"/>
          <w:szCs w:val="36"/>
          <w:lang w:val="be-BY"/>
        </w:rPr>
        <w:t xml:space="preserve">наяўных </w:t>
      </w:r>
      <w:r w:rsidRPr="00575914">
        <w:rPr>
          <w:rFonts w:ascii="Times New Roman" w:hAnsi="Times New Roman"/>
          <w:sz w:val="36"/>
          <w:szCs w:val="36"/>
          <w:lang w:val="be-BY"/>
        </w:rPr>
        <w:t>норм правапісу. Гэта выклікае негатыўную рэакцыю ў грамадстве. Такое становішча не садзейнічае папулярызацыі беларускай мовы і пашырэнню сферы яе ўжывання.</w:t>
      </w:r>
    </w:p>
    <w:p w:rsidR="0084333C" w:rsidRPr="00575914" w:rsidRDefault="0084333C" w:rsidP="0084333C">
      <w:pPr>
        <w:spacing w:line="240" w:lineRule="auto"/>
        <w:ind w:firstLine="709"/>
        <w:contextualSpacing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 xml:space="preserve">У сувязі з гэтым пастановай Савета Міністраў Рэспублікі Беларусь ад 17 жніўня 1993 года № 556 “Аб удакладненні правапісу беларускай літаратурнай мовы” была створана Дзяржаўная камісія па ўдакладненні правапісу беларускай літаратурнай мовы. </w:t>
      </w:r>
    </w:p>
    <w:p w:rsidR="0084333C" w:rsidRPr="00575914" w:rsidRDefault="0084333C" w:rsidP="0084333C">
      <w:pPr>
        <w:spacing w:line="240" w:lineRule="auto"/>
        <w:ind w:firstLine="709"/>
        <w:contextualSpacing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Вынікам гэтай работы стала ўвядзенне ў дзеянне Закона Рэспублікі Беларусь “Аб Правілах беларускай арфаграфіі і пунктуацыі”, прынятага Палатай прадстаўнікоў Нацыянальнага сходу Рэспублікі Беларусь 24 чэрвеня 2008 года, адобранага Саветам Рэспублікі Нацыянальнага сходу Рэспублікі Беларусь 28 чэрвеня 2008 года і падпісанага Прэзідэнтам Рэспублікі Беларусь 23 ліпеня 2008 года.</w:t>
      </w:r>
    </w:p>
    <w:p w:rsidR="0084333C" w:rsidRPr="00575914" w:rsidRDefault="0084333C" w:rsidP="0084333C">
      <w:pPr>
        <w:spacing w:line="240" w:lineRule="auto"/>
        <w:ind w:firstLine="709"/>
        <w:contextualSpacing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Гэты закон уступ</w:t>
      </w:r>
      <w:r>
        <w:rPr>
          <w:rFonts w:ascii="Times New Roman" w:hAnsi="Times New Roman"/>
          <w:sz w:val="36"/>
          <w:szCs w:val="36"/>
          <w:lang w:val="be-BY"/>
        </w:rPr>
        <w:t>іў у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 сілу з 1 верасня 2010 года, за выключэннем</w:t>
      </w:r>
      <w:r>
        <w:rPr>
          <w:rFonts w:ascii="Times New Roman" w:hAnsi="Times New Roman"/>
          <w:sz w:val="36"/>
          <w:szCs w:val="36"/>
          <w:lang w:val="be-BY"/>
        </w:rPr>
        <w:t xml:space="preserve"> артыкула 4 і артыкула 3, якія ў</w:t>
      </w:r>
      <w:r w:rsidRPr="00575914">
        <w:rPr>
          <w:rFonts w:ascii="Times New Roman" w:hAnsi="Times New Roman"/>
          <w:sz w:val="36"/>
          <w:szCs w:val="36"/>
          <w:lang w:val="be-BY"/>
        </w:rPr>
        <w:t>ступ</w:t>
      </w:r>
      <w:r>
        <w:rPr>
          <w:rFonts w:ascii="Times New Roman" w:hAnsi="Times New Roman"/>
          <w:sz w:val="36"/>
          <w:szCs w:val="36"/>
          <w:lang w:val="be-BY"/>
        </w:rPr>
        <w:t>ілі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 </w:t>
      </w:r>
      <w:r>
        <w:rPr>
          <w:rFonts w:ascii="Times New Roman" w:hAnsi="Times New Roman"/>
          <w:sz w:val="36"/>
          <w:szCs w:val="36"/>
          <w:lang w:val="be-BY"/>
        </w:rPr>
        <w:t>ў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 сілу з дня афіцыйнага апублікавання гэтага Закона.</w:t>
      </w:r>
    </w:p>
    <w:p w:rsidR="0084333C" w:rsidRDefault="0084333C" w:rsidP="0084333C">
      <w:pPr>
        <w:spacing w:line="240" w:lineRule="auto"/>
        <w:ind w:firstLine="709"/>
        <w:contextualSpacing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 xml:space="preserve">Неабходна падкрэсліць, што асноўныя прынцыпы беларускага правапісу не закранаюцца і не парушаюцца. А змяненні і ўдакладненні, што прапаноўваюцца, накіраваны, па-першае, на </w:t>
      </w:r>
      <w:r w:rsidRPr="00575914">
        <w:rPr>
          <w:rFonts w:ascii="Times New Roman" w:hAnsi="Times New Roman"/>
          <w:sz w:val="36"/>
          <w:szCs w:val="36"/>
          <w:lang w:val="be-BY"/>
        </w:rPr>
        <w:lastRenderedPageBreak/>
        <w:t xml:space="preserve">змяншэнне колькасці выключэнняў, якія існавалі раней, на </w:t>
      </w:r>
      <w:r>
        <w:rPr>
          <w:rFonts w:ascii="Times New Roman" w:hAnsi="Times New Roman"/>
          <w:sz w:val="36"/>
          <w:szCs w:val="36"/>
          <w:lang w:val="be-BY"/>
        </w:rPr>
        <w:t>ў</w:t>
      </w:r>
      <w:r w:rsidRPr="00575914">
        <w:rPr>
          <w:rFonts w:ascii="Times New Roman" w:hAnsi="Times New Roman"/>
          <w:sz w:val="36"/>
          <w:szCs w:val="36"/>
          <w:lang w:val="be-BY"/>
        </w:rPr>
        <w:t>ніфікацыю асобных напісанняў, на адлюстраванне змяненняў, што адбыліся ў моўнай практыцы. Па-другое, правілы па-новаму згрупаваны, абноўлены ілюстрацыйны матэрыял, што робіць іх больш зручнымі для засваення.</w:t>
      </w:r>
    </w:p>
    <w:p w:rsidR="0084333C" w:rsidRPr="00575914" w:rsidRDefault="0084333C" w:rsidP="0084333C">
      <w:pPr>
        <w:spacing w:line="240" w:lineRule="auto"/>
        <w:ind w:firstLine="709"/>
        <w:contextualSpacing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Pr="00575914" w:rsidRDefault="0084333C" w:rsidP="0084333C">
      <w:pPr>
        <w:spacing w:line="240" w:lineRule="auto"/>
        <w:ind w:firstLine="709"/>
        <w:contextualSpacing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Найбольш істотныя арфаграфічныя змены ў новай рэдакцыі “Правіл бела</w:t>
      </w:r>
      <w:r>
        <w:rPr>
          <w:rFonts w:ascii="Times New Roman" w:hAnsi="Times New Roman"/>
          <w:sz w:val="36"/>
          <w:szCs w:val="36"/>
          <w:lang w:val="be-BY"/>
        </w:rPr>
        <w:t>рускай арфаграфіі і пунктуацыі”:</w:t>
      </w:r>
    </w:p>
    <w:p w:rsidR="0084333C" w:rsidRPr="00155032" w:rsidRDefault="0084333C" w:rsidP="0084333C">
      <w:pPr>
        <w:pStyle w:val="a3"/>
        <w:numPr>
          <w:ilvl w:val="0"/>
          <w:numId w:val="1"/>
        </w:numPr>
        <w:spacing w:line="240" w:lineRule="auto"/>
        <w:jc w:val="both"/>
        <w:rPr>
          <w:b/>
          <w:bCs/>
          <w:i/>
          <w:iCs/>
          <w:sz w:val="36"/>
          <w:szCs w:val="36"/>
          <w:lang w:val="be-BY"/>
        </w:rPr>
      </w:pPr>
      <w:r w:rsidRPr="00155032">
        <w:rPr>
          <w:rFonts w:ascii="Times New Roman" w:hAnsi="Times New Roman"/>
          <w:sz w:val="36"/>
          <w:szCs w:val="36"/>
          <w:lang w:val="be-BY"/>
        </w:rPr>
        <w:t xml:space="preserve">Пашыраецца прынцып перадачы акання ў словах іншамоўнага паходжання. </w:t>
      </w:r>
    </w:p>
    <w:p w:rsidR="0084333C" w:rsidRPr="00155032" w:rsidRDefault="0084333C" w:rsidP="0084333C">
      <w:pPr>
        <w:pStyle w:val="a3"/>
        <w:spacing w:line="240" w:lineRule="auto"/>
        <w:ind w:left="709"/>
        <w:jc w:val="both"/>
        <w:rPr>
          <w:b/>
          <w:bCs/>
          <w:i/>
          <w:iCs/>
          <w:sz w:val="36"/>
          <w:szCs w:val="36"/>
          <w:lang w:val="be-BY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Правапіс-1959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     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  <w:t xml:space="preserve"> Нов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а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я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рэдакцыя правіл</w:t>
      </w:r>
    </w:p>
    <w:p w:rsidR="0084333C" w:rsidRPr="00F579BE" w:rsidRDefault="0084333C" w:rsidP="0084333C">
      <w:pPr>
        <w:pStyle w:val="a3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 w:rsidRPr="00F579BE">
        <w:rPr>
          <w:rFonts w:ascii="Times New Roman" w:hAnsi="Times New Roman"/>
          <w:sz w:val="36"/>
          <w:szCs w:val="36"/>
          <w:lang w:val="be-BY"/>
        </w:rPr>
        <w:t xml:space="preserve">Адажыо, трыо, сальфеджыо 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 w:rsidRPr="00F579BE">
        <w:rPr>
          <w:rFonts w:ascii="Times New Roman" w:hAnsi="Times New Roman"/>
          <w:sz w:val="36"/>
          <w:szCs w:val="36"/>
          <w:lang w:val="be-BY"/>
        </w:rPr>
        <w:t>Адажы</w:t>
      </w:r>
      <w:r>
        <w:rPr>
          <w:rFonts w:ascii="Times New Roman" w:hAnsi="Times New Roman"/>
          <w:sz w:val="36"/>
          <w:szCs w:val="36"/>
          <w:lang w:val="be-BY"/>
        </w:rPr>
        <w:t>а</w:t>
      </w:r>
      <w:r w:rsidRPr="00F579BE">
        <w:rPr>
          <w:rFonts w:ascii="Times New Roman" w:hAnsi="Times New Roman"/>
          <w:sz w:val="36"/>
          <w:szCs w:val="36"/>
          <w:lang w:val="be-BY"/>
        </w:rPr>
        <w:t>, тры</w:t>
      </w:r>
      <w:r>
        <w:rPr>
          <w:rFonts w:ascii="Times New Roman" w:hAnsi="Times New Roman"/>
          <w:sz w:val="36"/>
          <w:szCs w:val="36"/>
          <w:lang w:val="be-BY"/>
        </w:rPr>
        <w:t>а</w:t>
      </w:r>
      <w:r w:rsidRPr="00F579BE">
        <w:rPr>
          <w:rFonts w:ascii="Times New Roman" w:hAnsi="Times New Roman"/>
          <w:sz w:val="36"/>
          <w:szCs w:val="36"/>
          <w:lang w:val="be-BY"/>
        </w:rPr>
        <w:t>, сальфеджы</w:t>
      </w:r>
      <w:r>
        <w:rPr>
          <w:rFonts w:ascii="Times New Roman" w:hAnsi="Times New Roman"/>
          <w:sz w:val="36"/>
          <w:szCs w:val="36"/>
          <w:lang w:val="be-BY"/>
        </w:rPr>
        <w:t>а</w:t>
      </w:r>
    </w:p>
    <w:p w:rsidR="0084333C" w:rsidRPr="00F579BE" w:rsidRDefault="0084333C" w:rsidP="0084333C">
      <w:pPr>
        <w:pStyle w:val="a3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Default="0084333C" w:rsidP="0084333C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У словах іншамоўнага паходжання, акрамя ім</w:t>
      </w:r>
      <w:r>
        <w:rPr>
          <w:rFonts w:ascii="Times New Roman" w:hAnsi="Times New Roman"/>
          <w:sz w:val="36"/>
          <w:szCs w:val="36"/>
          <w:lang w:val="be-BY"/>
        </w:rPr>
        <w:t>ё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наў уласных, канцавыя элементы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–эр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,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–эль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 у  адпаведнасці з прынцыпам акання прап</w:t>
      </w:r>
      <w:r>
        <w:rPr>
          <w:rFonts w:ascii="Times New Roman" w:hAnsi="Times New Roman"/>
          <w:sz w:val="36"/>
          <w:szCs w:val="36"/>
          <w:lang w:val="be-BY"/>
        </w:rPr>
        <w:t xml:space="preserve">анавана перадаваць як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–ар</w:t>
      </w:r>
      <w:r>
        <w:rPr>
          <w:rFonts w:ascii="Times New Roman" w:hAnsi="Times New Roman"/>
          <w:sz w:val="36"/>
          <w:szCs w:val="36"/>
          <w:lang w:val="be-BY"/>
        </w:rPr>
        <w:t xml:space="preserve">,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–аль</w:t>
      </w:r>
      <w:r>
        <w:rPr>
          <w:rFonts w:ascii="Times New Roman" w:hAnsi="Times New Roman"/>
          <w:sz w:val="36"/>
          <w:szCs w:val="36"/>
          <w:lang w:val="be-BY"/>
        </w:rPr>
        <w:t>.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 </w:t>
      </w:r>
    </w:p>
    <w:p w:rsidR="0084333C" w:rsidRDefault="0084333C" w:rsidP="0084333C">
      <w:pPr>
        <w:pStyle w:val="a3"/>
        <w:spacing w:line="240" w:lineRule="auto"/>
        <w:ind w:left="709"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Pr="00F579BE" w:rsidRDefault="0084333C" w:rsidP="0084333C">
      <w:pPr>
        <w:pStyle w:val="a3"/>
        <w:jc w:val="both"/>
        <w:rPr>
          <w:b/>
          <w:bCs/>
          <w:i/>
          <w:iCs/>
          <w:sz w:val="36"/>
          <w:szCs w:val="36"/>
          <w:lang w:val="be-BY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Правапіс-1959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  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F579BE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Нов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а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я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рэдакцыя правіл</w:t>
      </w:r>
      <w:r w:rsidRPr="00F579BE">
        <w:rPr>
          <w:b/>
          <w:bCs/>
          <w:i/>
          <w:iCs/>
          <w:sz w:val="36"/>
          <w:szCs w:val="36"/>
          <w:lang w:val="be-BY"/>
        </w:rPr>
        <w:t xml:space="preserve"> </w:t>
      </w:r>
    </w:p>
    <w:p w:rsidR="0084333C" w:rsidRPr="00F579BE" w:rsidRDefault="0084333C" w:rsidP="0084333C">
      <w:pPr>
        <w:pStyle w:val="a3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>Прынтэр, камп’ютэр, шніцэль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  <w:t>Прынтар, камп’ютар, шніцаль</w:t>
      </w:r>
    </w:p>
    <w:p w:rsidR="0084333C" w:rsidRPr="00575914" w:rsidRDefault="0084333C" w:rsidP="0084333C">
      <w:pPr>
        <w:pStyle w:val="a3"/>
        <w:spacing w:line="240" w:lineRule="auto"/>
        <w:ind w:left="709"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Pr="00155032" w:rsidRDefault="0084333C" w:rsidP="0084333C">
      <w:pPr>
        <w:pStyle w:val="a3"/>
        <w:spacing w:line="240" w:lineRule="auto"/>
        <w:ind w:left="142" w:firstLine="566"/>
        <w:jc w:val="both"/>
        <w:rPr>
          <w:bCs/>
          <w:i/>
          <w:iCs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 xml:space="preserve">3. </w:t>
      </w:r>
      <w:r w:rsidRPr="00155032">
        <w:rPr>
          <w:rFonts w:ascii="Times New Roman" w:hAnsi="Times New Roman"/>
          <w:sz w:val="36"/>
          <w:szCs w:val="36"/>
          <w:lang w:val="be-BY"/>
        </w:rPr>
        <w:t xml:space="preserve">Паводле агульнага правіла перадачы на пісьме якання ў першым пераднаціскным складзе прапанавана пісаць словы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дз</w:t>
      </w:r>
      <w:r w:rsidRPr="0084333C">
        <w:rPr>
          <w:rFonts w:ascii="Times New Roman" w:hAnsi="Times New Roman"/>
          <w:b/>
          <w:i/>
          <w:sz w:val="36"/>
          <w:szCs w:val="36"/>
          <w:lang w:val="be-BY"/>
        </w:rPr>
        <w:t>я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вяты</w:t>
      </w:r>
      <w:r w:rsidRPr="00155032">
        <w:rPr>
          <w:rFonts w:ascii="Times New Roman" w:hAnsi="Times New Roman"/>
          <w:sz w:val="36"/>
          <w:szCs w:val="36"/>
          <w:lang w:val="be-BY"/>
        </w:rPr>
        <w:t xml:space="preserve">,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дз</w:t>
      </w:r>
      <w:r w:rsidRPr="0084333C">
        <w:rPr>
          <w:rFonts w:ascii="Times New Roman" w:hAnsi="Times New Roman"/>
          <w:b/>
          <w:i/>
          <w:sz w:val="36"/>
          <w:szCs w:val="36"/>
          <w:lang w:val="be-BY"/>
        </w:rPr>
        <w:t>я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сяты</w:t>
      </w:r>
      <w:r w:rsidRPr="00155032">
        <w:rPr>
          <w:rFonts w:ascii="Times New Roman" w:hAnsi="Times New Roman"/>
          <w:sz w:val="36"/>
          <w:szCs w:val="36"/>
          <w:lang w:val="be-BY"/>
        </w:rPr>
        <w:t xml:space="preserve">,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с</w:t>
      </w:r>
      <w:r w:rsidRPr="0084333C">
        <w:rPr>
          <w:rFonts w:ascii="Times New Roman" w:hAnsi="Times New Roman"/>
          <w:b/>
          <w:i/>
          <w:sz w:val="36"/>
          <w:szCs w:val="36"/>
          <w:lang w:val="be-BY"/>
        </w:rPr>
        <w:t>я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мнаццаць</w:t>
      </w:r>
      <w:r w:rsidRPr="00155032">
        <w:rPr>
          <w:rFonts w:ascii="Times New Roman" w:hAnsi="Times New Roman"/>
          <w:sz w:val="36"/>
          <w:szCs w:val="36"/>
          <w:lang w:val="be-BY"/>
        </w:rPr>
        <w:t xml:space="preserve">,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вас</w:t>
      </w:r>
      <w:r w:rsidRPr="0084333C">
        <w:rPr>
          <w:rFonts w:ascii="Times New Roman" w:hAnsi="Times New Roman"/>
          <w:b/>
          <w:i/>
          <w:sz w:val="36"/>
          <w:szCs w:val="36"/>
          <w:lang w:val="be-BY"/>
        </w:rPr>
        <w:t>я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мнаццаць</w:t>
      </w:r>
      <w:r w:rsidRPr="00155032">
        <w:rPr>
          <w:rFonts w:ascii="Times New Roman" w:hAnsi="Times New Roman"/>
          <w:sz w:val="36"/>
          <w:szCs w:val="36"/>
          <w:lang w:val="be-BY"/>
        </w:rPr>
        <w:t xml:space="preserve"> </w:t>
      </w:r>
      <w:r>
        <w:rPr>
          <w:rFonts w:ascii="Times New Roman" w:hAnsi="Times New Roman"/>
          <w:sz w:val="36"/>
          <w:szCs w:val="36"/>
          <w:lang w:val="be-BY"/>
        </w:rPr>
        <w:t xml:space="preserve">праз </w:t>
      </w:r>
      <w:r w:rsidRPr="00155032">
        <w:rPr>
          <w:rFonts w:ascii="Times New Roman" w:hAnsi="Times New Roman"/>
          <w:b/>
          <w:sz w:val="36"/>
          <w:szCs w:val="36"/>
          <w:lang w:val="be-BY"/>
        </w:rPr>
        <w:t>я</w:t>
      </w:r>
      <w:r>
        <w:rPr>
          <w:rFonts w:ascii="Times New Roman" w:hAnsi="Times New Roman"/>
          <w:b/>
          <w:sz w:val="36"/>
          <w:szCs w:val="36"/>
          <w:lang w:val="be-BY"/>
        </w:rPr>
        <w:t xml:space="preserve"> </w:t>
      </w:r>
      <w:r>
        <w:rPr>
          <w:rFonts w:ascii="Times New Roman" w:hAnsi="Times New Roman"/>
          <w:sz w:val="36"/>
          <w:szCs w:val="36"/>
          <w:lang w:val="be-BY"/>
        </w:rPr>
        <w:t>ў першым складзе перад націскам.</w:t>
      </w:r>
    </w:p>
    <w:p w:rsidR="0084333C" w:rsidRPr="00F579BE" w:rsidRDefault="0084333C" w:rsidP="0084333C">
      <w:pPr>
        <w:pStyle w:val="a3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Pr="00D0408F" w:rsidRDefault="0084333C" w:rsidP="0084333C">
      <w:pPr>
        <w:pStyle w:val="a3"/>
        <w:spacing w:line="240" w:lineRule="auto"/>
        <w:ind w:left="0" w:firstLine="709"/>
        <w:jc w:val="both"/>
        <w:rPr>
          <w:b/>
          <w:bCs/>
          <w:i/>
          <w:iCs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lastRenderedPageBreak/>
        <w:t xml:space="preserve">4. </w:t>
      </w:r>
      <w:r w:rsidRPr="00D0408F">
        <w:rPr>
          <w:rFonts w:ascii="Times New Roman" w:hAnsi="Times New Roman"/>
          <w:sz w:val="36"/>
          <w:szCs w:val="36"/>
          <w:lang w:val="be-BY"/>
        </w:rPr>
        <w:t>У адпаведнасці з сучаснай моўнай практыкай уносяцца зме</w:t>
      </w:r>
      <w:r>
        <w:rPr>
          <w:rFonts w:ascii="Times New Roman" w:hAnsi="Times New Roman"/>
          <w:sz w:val="36"/>
          <w:szCs w:val="36"/>
          <w:lang w:val="be-BY"/>
        </w:rPr>
        <w:t>ны ў напісанне складанаскарочан</w:t>
      </w:r>
      <w:r w:rsidRPr="00D0408F">
        <w:rPr>
          <w:rFonts w:ascii="Times New Roman" w:hAnsi="Times New Roman"/>
          <w:sz w:val="36"/>
          <w:szCs w:val="36"/>
          <w:lang w:val="be-BY"/>
        </w:rPr>
        <w:t xml:space="preserve">ых слоў. </w:t>
      </w:r>
    </w:p>
    <w:p w:rsidR="0084333C" w:rsidRPr="00D0408F" w:rsidRDefault="0084333C" w:rsidP="0084333C">
      <w:pPr>
        <w:pStyle w:val="a3"/>
        <w:spacing w:line="240" w:lineRule="auto"/>
        <w:ind w:left="1779"/>
        <w:jc w:val="both"/>
        <w:rPr>
          <w:b/>
          <w:bCs/>
          <w:i/>
          <w:iCs/>
          <w:sz w:val="36"/>
          <w:szCs w:val="36"/>
          <w:lang w:val="be-BY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Правапіс-1959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 </w:t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    </w:t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  <w:t xml:space="preserve"> 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Нов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а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я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рэдакцыя правіл</w:t>
      </w:r>
    </w:p>
    <w:p w:rsidR="0084333C" w:rsidRPr="00D0408F" w:rsidRDefault="0084333C" w:rsidP="0084333C">
      <w:pPr>
        <w:pStyle w:val="a3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 w:rsidRPr="00F579BE">
        <w:rPr>
          <w:rFonts w:ascii="Times New Roman" w:hAnsi="Times New Roman"/>
          <w:sz w:val="36"/>
          <w:szCs w:val="36"/>
          <w:lang w:val="be-BY"/>
        </w:rPr>
        <w:t>Прафком, гарком, абком, газпром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 w:rsidRPr="00F579BE">
        <w:rPr>
          <w:rFonts w:ascii="Times New Roman" w:hAnsi="Times New Roman"/>
          <w:sz w:val="36"/>
          <w:szCs w:val="36"/>
          <w:lang w:val="be-BY"/>
        </w:rPr>
        <w:t>Прафкам, гаркам, абкам, газпрам</w:t>
      </w:r>
    </w:p>
    <w:p w:rsidR="0084333C" w:rsidRDefault="0084333C" w:rsidP="0084333C">
      <w:pPr>
        <w:pStyle w:val="a3"/>
        <w:spacing w:line="240" w:lineRule="auto"/>
        <w:ind w:left="709"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Pr="00D0408F" w:rsidRDefault="0084333C" w:rsidP="0084333C">
      <w:pPr>
        <w:pStyle w:val="a3"/>
        <w:numPr>
          <w:ilvl w:val="0"/>
          <w:numId w:val="2"/>
        </w:numPr>
        <w:spacing w:line="240" w:lineRule="auto"/>
        <w:ind w:left="0" w:firstLine="710"/>
        <w:jc w:val="both"/>
        <w:rPr>
          <w:b/>
          <w:bCs/>
          <w:i/>
          <w:iCs/>
          <w:sz w:val="36"/>
          <w:szCs w:val="36"/>
          <w:lang w:val="be-BY"/>
        </w:rPr>
      </w:pPr>
      <w:r w:rsidRPr="00D0408F">
        <w:rPr>
          <w:rFonts w:ascii="Times New Roman" w:hAnsi="Times New Roman"/>
          <w:sz w:val="36"/>
          <w:szCs w:val="36"/>
          <w:lang w:val="be-BY"/>
        </w:rPr>
        <w:t xml:space="preserve">У адпаведнасці </w:t>
      </w:r>
      <w:r>
        <w:rPr>
          <w:rFonts w:ascii="Times New Roman" w:hAnsi="Times New Roman"/>
          <w:sz w:val="36"/>
          <w:szCs w:val="36"/>
          <w:lang w:val="be-BY"/>
        </w:rPr>
        <w:t>з</w:t>
      </w:r>
      <w:r w:rsidRPr="00D0408F">
        <w:rPr>
          <w:rFonts w:ascii="Times New Roman" w:hAnsi="Times New Roman"/>
          <w:sz w:val="36"/>
          <w:szCs w:val="36"/>
          <w:lang w:val="be-BY"/>
        </w:rPr>
        <w:t xml:space="preserve"> сучаснай моўнай практыкай уносяцца змены ў правапісе прыметнікаў на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–ск</w:t>
      </w:r>
      <w:r w:rsidRPr="00D0408F">
        <w:rPr>
          <w:rFonts w:ascii="Times New Roman" w:hAnsi="Times New Roman"/>
          <w:sz w:val="36"/>
          <w:szCs w:val="36"/>
          <w:lang w:val="be-BY"/>
        </w:rPr>
        <w:t xml:space="preserve">, утвораных ад уласных назваў. </w:t>
      </w:r>
    </w:p>
    <w:p w:rsidR="0084333C" w:rsidRPr="00D0408F" w:rsidRDefault="0084333C" w:rsidP="0084333C">
      <w:pPr>
        <w:pStyle w:val="a3"/>
        <w:spacing w:line="240" w:lineRule="auto"/>
        <w:ind w:left="709"/>
        <w:jc w:val="both"/>
        <w:rPr>
          <w:b/>
          <w:bCs/>
          <w:i/>
          <w:iCs/>
          <w:sz w:val="36"/>
          <w:szCs w:val="36"/>
          <w:lang w:val="be-BY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Правапіс-1959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 </w:t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Нов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а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я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рэдакцыя правіл</w:t>
      </w:r>
    </w:p>
    <w:p w:rsidR="0084333C" w:rsidRPr="00211B48" w:rsidRDefault="0084333C" w:rsidP="0084333C">
      <w:pPr>
        <w:pStyle w:val="a3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 w:rsidRPr="00211B48">
        <w:rPr>
          <w:rFonts w:ascii="Times New Roman" w:hAnsi="Times New Roman"/>
          <w:sz w:val="36"/>
          <w:szCs w:val="36"/>
          <w:lang w:val="be-BY"/>
        </w:rPr>
        <w:t>Цяньшаньскі</w:t>
      </w:r>
      <w:r>
        <w:rPr>
          <w:rFonts w:ascii="Times New Roman" w:hAnsi="Times New Roman"/>
          <w:sz w:val="36"/>
          <w:szCs w:val="36"/>
          <w:lang w:val="be-BY"/>
        </w:rPr>
        <w:t>, чаньчуньскі</w:t>
      </w:r>
      <w:r w:rsidRPr="00211B48">
        <w:rPr>
          <w:rFonts w:ascii="Times New Roman" w:hAnsi="Times New Roman"/>
          <w:sz w:val="36"/>
          <w:szCs w:val="36"/>
          <w:lang w:val="be-BY"/>
        </w:rPr>
        <w:t xml:space="preserve"> 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 w:rsidRPr="00F579BE">
        <w:rPr>
          <w:rFonts w:ascii="Times New Roman" w:hAnsi="Times New Roman"/>
          <w:sz w:val="36"/>
          <w:szCs w:val="36"/>
          <w:lang w:val="be-BY"/>
        </w:rPr>
        <w:t>Цяньшанскі</w:t>
      </w:r>
      <w:r>
        <w:rPr>
          <w:rFonts w:ascii="Times New Roman" w:hAnsi="Times New Roman"/>
          <w:sz w:val="36"/>
          <w:szCs w:val="36"/>
          <w:lang w:val="be-BY"/>
        </w:rPr>
        <w:t>, чаньчунскі</w:t>
      </w:r>
    </w:p>
    <w:p w:rsidR="0084333C" w:rsidRPr="00211B48" w:rsidRDefault="0084333C" w:rsidP="0084333C">
      <w:pPr>
        <w:pStyle w:val="a3"/>
        <w:jc w:val="both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</w:p>
    <w:p w:rsidR="0084333C" w:rsidRDefault="0084333C" w:rsidP="008433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6"/>
          <w:szCs w:val="36"/>
          <w:lang w:val="be-BY"/>
        </w:rPr>
      </w:pPr>
      <w:r w:rsidRPr="00D0408F">
        <w:rPr>
          <w:rFonts w:ascii="Times New Roman" w:hAnsi="Times New Roman"/>
          <w:sz w:val="36"/>
          <w:szCs w:val="36"/>
          <w:lang w:val="be-BY"/>
        </w:rPr>
        <w:t xml:space="preserve">Пашыраецца напісанне </w:t>
      </w:r>
      <w:r w:rsidRPr="0084333C">
        <w:rPr>
          <w:rFonts w:ascii="Times New Roman" w:hAnsi="Times New Roman"/>
          <w:b/>
          <w:sz w:val="36"/>
          <w:szCs w:val="36"/>
          <w:lang w:val="be-BY"/>
        </w:rPr>
        <w:t>ў</w:t>
      </w:r>
      <w:r w:rsidRPr="00D0408F">
        <w:rPr>
          <w:rFonts w:ascii="Times New Roman" w:hAnsi="Times New Roman"/>
          <w:sz w:val="36"/>
          <w:szCs w:val="36"/>
          <w:lang w:val="be-BY"/>
        </w:rPr>
        <w:t xml:space="preserve"> (у нескладовага) у словах іншамоўнага паходжання. </w:t>
      </w:r>
    </w:p>
    <w:p w:rsidR="0084333C" w:rsidRPr="00D0408F" w:rsidRDefault="0084333C" w:rsidP="0084333C">
      <w:pPr>
        <w:pStyle w:val="a3"/>
        <w:spacing w:line="240" w:lineRule="auto"/>
        <w:ind w:left="710" w:firstLine="706"/>
        <w:jc w:val="both"/>
        <w:rPr>
          <w:b/>
          <w:bCs/>
          <w:i/>
          <w:iCs/>
          <w:sz w:val="36"/>
          <w:szCs w:val="36"/>
          <w:lang w:val="be-BY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Правапіс-1959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 </w:t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    </w:t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D0408F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  <w:t xml:space="preserve"> 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Нов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а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я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рэдакцыя правіл</w:t>
      </w:r>
    </w:p>
    <w:p w:rsidR="0084333C" w:rsidRPr="00F579BE" w:rsidRDefault="0084333C" w:rsidP="0084333C">
      <w:pPr>
        <w:pStyle w:val="a3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 w:rsidRPr="00F579BE">
        <w:rPr>
          <w:rFonts w:ascii="Times New Roman" w:hAnsi="Times New Roman"/>
          <w:sz w:val="36"/>
          <w:szCs w:val="36"/>
          <w:lang w:val="be-BY"/>
        </w:rPr>
        <w:t xml:space="preserve">Для універсітэта, пасля унікальнай аперацыі </w:t>
      </w:r>
      <w:r>
        <w:rPr>
          <w:rFonts w:ascii="Times New Roman" w:hAnsi="Times New Roman"/>
          <w:sz w:val="36"/>
          <w:szCs w:val="36"/>
          <w:lang w:val="be-BY"/>
        </w:rPr>
        <w:t xml:space="preserve">   </w:t>
      </w:r>
      <w:r w:rsidRPr="00F579BE">
        <w:rPr>
          <w:rFonts w:ascii="Times New Roman" w:hAnsi="Times New Roman"/>
          <w:sz w:val="36"/>
          <w:szCs w:val="36"/>
          <w:lang w:val="be-BY"/>
        </w:rPr>
        <w:t xml:space="preserve">Для ўніверсітэта, пасля ўнікальнай аперацыі </w:t>
      </w:r>
    </w:p>
    <w:p w:rsidR="0084333C" w:rsidRDefault="0084333C" w:rsidP="0084333C">
      <w:pPr>
        <w:pStyle w:val="a3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Pr="00F579BE" w:rsidRDefault="0084333C" w:rsidP="0084333C">
      <w:pPr>
        <w:pStyle w:val="a3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Default="0084333C" w:rsidP="0084333C">
      <w:pPr>
        <w:pStyle w:val="a3"/>
        <w:numPr>
          <w:ilvl w:val="0"/>
          <w:numId w:val="3"/>
        </w:numPr>
        <w:spacing w:line="240" w:lineRule="auto"/>
        <w:ind w:left="709" w:firstLine="361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Спрошчаны правілы пераносу слоў.</w:t>
      </w:r>
    </w:p>
    <w:p w:rsidR="0084333C" w:rsidRPr="00F579BE" w:rsidRDefault="0084333C" w:rsidP="0084333C">
      <w:pPr>
        <w:pStyle w:val="a3"/>
        <w:jc w:val="both"/>
        <w:rPr>
          <w:b/>
          <w:bCs/>
          <w:i/>
          <w:iCs/>
          <w:sz w:val="36"/>
          <w:szCs w:val="36"/>
          <w:lang w:val="be-BY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Правапіс-1959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ab/>
      </w:r>
      <w:r w:rsidRPr="00F579BE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 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Нов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а</w:t>
      </w:r>
      <w:r w:rsidRPr="00155032"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 xml:space="preserve">я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be-BY"/>
        </w:rPr>
        <w:t>рэдакцыя правіл</w:t>
      </w:r>
    </w:p>
    <w:p w:rsidR="0084333C" w:rsidRDefault="0084333C" w:rsidP="0084333C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>Бяс –крыўдна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  <w:t>бя – скрыўдна, бяск – рыўдна</w:t>
      </w:r>
    </w:p>
    <w:p w:rsidR="0084333C" w:rsidRDefault="0084333C" w:rsidP="0084333C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>Дзя – цін – ства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  <w:t>дзя – ці – нства, дзя – цінс – тва, дзя – цінст - ва</w:t>
      </w:r>
    </w:p>
    <w:p w:rsidR="0084333C" w:rsidRDefault="0084333C" w:rsidP="0084333C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>Мыц – ца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  <w:t>мы – цца</w:t>
      </w:r>
    </w:p>
    <w:p w:rsidR="0084333C" w:rsidRDefault="0084333C" w:rsidP="0084333C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>Па – абапал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  <w:t>паа – бапал</w:t>
      </w:r>
    </w:p>
    <w:p w:rsidR="0084333C" w:rsidRDefault="0084333C" w:rsidP="0084333C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lastRenderedPageBreak/>
        <w:t>Кроп – ля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  <w:t>кро – пля</w:t>
      </w:r>
    </w:p>
    <w:p w:rsidR="0084333C" w:rsidRDefault="0084333C" w:rsidP="0084333C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>Рас – крыць</w:t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</w:r>
      <w:r>
        <w:rPr>
          <w:rFonts w:ascii="Times New Roman" w:hAnsi="Times New Roman"/>
          <w:sz w:val="36"/>
          <w:szCs w:val="36"/>
          <w:lang w:val="be-BY"/>
        </w:rPr>
        <w:tab/>
        <w:t>ра – скрыць, рас – крыць, раск – рыць</w:t>
      </w:r>
    </w:p>
    <w:p w:rsidR="0084333C" w:rsidRPr="00575914" w:rsidRDefault="0084333C" w:rsidP="0084333C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У адпаведнасці з рэаліямі ўпарадкавана напісанне вялікай і малой літар у назвах органаў улады, арганізацый, прадпрыемстваў, устаноў, а таксама ў назвах асоб па пасадах, званнях, тытулах і г.д. (напрыклад Савет Міністраў Рэспублікі Беларусь, Канстытуцыйны Суд Рэспублікі Беларусь, Прэзідэнт Рэспублікі Беларусь, Прэм’ер-міністр Рэспублікі Беларусь, Кіраўнік Адміністрацыі Прэзідэнта Рэспублікі Беларусь і г.д.).</w:t>
      </w:r>
    </w:p>
    <w:p w:rsidR="0084333C" w:rsidRPr="00575914" w:rsidRDefault="0084333C" w:rsidP="0084333C">
      <w:pPr>
        <w:pStyle w:val="a3"/>
        <w:spacing w:line="240" w:lineRule="auto"/>
        <w:ind w:left="0"/>
        <w:jc w:val="both"/>
        <w:rPr>
          <w:rFonts w:ascii="Times New Roman" w:hAnsi="Times New Roman"/>
          <w:sz w:val="36"/>
          <w:szCs w:val="36"/>
          <w:lang w:val="be-BY"/>
        </w:rPr>
      </w:pPr>
    </w:p>
    <w:p w:rsidR="0084333C" w:rsidRPr="00575914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 xml:space="preserve">Уведзены новы параграф “Вялікая і малая літары ў назвах асоб, звязаных з рэлігіямі, назвах міфалагічных і казачных герояў”. Напрыклад: “З вялікай літары пішуцца асабовыя назвы вышэйшых божастваў (бостваў) у рэлігійных культах, а таксама ўсе словы ў спалучэннях, якія змяшчаюць гэтыя назвы: </w:t>
      </w:r>
      <w:r w:rsidRPr="00242575">
        <w:rPr>
          <w:rFonts w:ascii="Times New Roman" w:hAnsi="Times New Roman"/>
          <w:b/>
          <w:sz w:val="36"/>
          <w:szCs w:val="36"/>
          <w:u w:val="single"/>
          <w:lang w:val="be-BY"/>
        </w:rPr>
        <w:t>Уладыка Нябесны</w:t>
      </w:r>
      <w:r>
        <w:rPr>
          <w:rFonts w:ascii="Times New Roman" w:hAnsi="Times New Roman"/>
          <w:b/>
          <w:sz w:val="36"/>
          <w:szCs w:val="36"/>
          <w:u w:val="single"/>
          <w:lang w:val="be-BY"/>
        </w:rPr>
        <w:t xml:space="preserve">, </w:t>
      </w:r>
      <w:r w:rsidRPr="00242575">
        <w:rPr>
          <w:rFonts w:ascii="Times New Roman" w:hAnsi="Times New Roman"/>
          <w:b/>
          <w:sz w:val="36"/>
          <w:szCs w:val="36"/>
          <w:u w:val="single"/>
          <w:lang w:val="be-BY"/>
        </w:rPr>
        <w:t>Бог, Усявышні</w:t>
      </w:r>
      <w:r w:rsidRPr="00242575">
        <w:rPr>
          <w:rFonts w:ascii="Times New Roman" w:hAnsi="Times New Roman"/>
          <w:sz w:val="36"/>
          <w:szCs w:val="36"/>
          <w:lang w:val="be-BY"/>
        </w:rPr>
        <w:t>”.</w:t>
      </w:r>
    </w:p>
    <w:p w:rsidR="0084333C" w:rsidRPr="00D0408F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36"/>
          <w:szCs w:val="36"/>
          <w:u w:val="single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 xml:space="preserve">У пачатку і ў сярэдзіне слоў гукавое спалучэнне [й] + галосны перадаецца ётаванымі галоснымі, як і ў словах уласнабеларускіх: </w:t>
      </w:r>
      <w:r w:rsidRPr="00D0408F">
        <w:rPr>
          <w:rFonts w:ascii="Times New Roman" w:hAnsi="Times New Roman"/>
          <w:b/>
          <w:sz w:val="36"/>
          <w:szCs w:val="36"/>
          <w:u w:val="single"/>
          <w:lang w:val="be-BY"/>
        </w:rPr>
        <w:t>ёркшырскі,  Нью-Ёрк.</w:t>
      </w:r>
    </w:p>
    <w:p w:rsidR="0084333C" w:rsidRPr="00575914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Са зводу правіл выключаны раздзелы “Галосныя ў некаторых ненаціскных канчатках назоўнікаў”, “Галосныя ў некаторых канчатках прыметнікаў і займеннікаў”, “Галосныя ў некаторых канчатках лічэбнікаў”, “Галосныя ў ненаціскных асабовых канчатках дзеясловаў”. Палажэнні гэтых раздзелаў датычацца не правапісу, а словазмянення і знаходзяць сваё адлюстраванне ў граматыках беларускай мовы.</w:t>
      </w:r>
    </w:p>
    <w:p w:rsidR="0084333C" w:rsidRPr="00575914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lastRenderedPageBreak/>
        <w:t>Уведзены новы разд</w:t>
      </w:r>
      <w:r>
        <w:rPr>
          <w:rFonts w:ascii="Times New Roman" w:hAnsi="Times New Roman"/>
          <w:sz w:val="36"/>
          <w:szCs w:val="36"/>
          <w:lang w:val="be-BY"/>
        </w:rPr>
        <w:t>з</w:t>
      </w:r>
      <w:r w:rsidRPr="00575914">
        <w:rPr>
          <w:rFonts w:ascii="Times New Roman" w:hAnsi="Times New Roman"/>
          <w:sz w:val="36"/>
          <w:szCs w:val="36"/>
          <w:lang w:val="be-BY"/>
        </w:rPr>
        <w:t>ел “Правапіс некаторых марфем”, у якім у сістэмным выглядзе сабраны звесткі пра правапіс прыставак, суфіксаў. У “Правілах” 1959 года гэтыя звесткі змяшчаліся ў параграфах аб правапісе часцін мовы і былі раскінуты па ўсім зводзе правіл.</w:t>
      </w:r>
    </w:p>
    <w:p w:rsidR="0084333C" w:rsidRPr="00575914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 xml:space="preserve">Рэгламентавана ўжыванне суфіксаў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–ава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,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(-ява)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 і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–ірава</w:t>
      </w:r>
      <w:r w:rsidRPr="00575914">
        <w:rPr>
          <w:rFonts w:ascii="Times New Roman" w:hAnsi="Times New Roman"/>
          <w:sz w:val="36"/>
          <w:szCs w:val="36"/>
          <w:lang w:val="be-BY"/>
        </w:rPr>
        <w:t xml:space="preserve">, </w:t>
      </w:r>
      <w:r w:rsidRPr="0084333C">
        <w:rPr>
          <w:rFonts w:ascii="Times New Roman" w:hAnsi="Times New Roman"/>
          <w:i/>
          <w:sz w:val="36"/>
          <w:szCs w:val="36"/>
          <w:lang w:val="be-BY"/>
        </w:rPr>
        <w:t>(-ырава)</w:t>
      </w:r>
      <w:r w:rsidRPr="00575914">
        <w:rPr>
          <w:rFonts w:ascii="Times New Roman" w:hAnsi="Times New Roman"/>
          <w:sz w:val="36"/>
          <w:szCs w:val="36"/>
          <w:lang w:val="be-BY"/>
        </w:rPr>
        <w:t>. Напрыклад, ліквідаваць, а не ліквідзіраваць, акліматызаваць, а не аклімацізіраваць, але камандзіраваць, а не камандаваць.</w:t>
      </w:r>
    </w:p>
    <w:p w:rsidR="0084333C" w:rsidRPr="00575914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У новай рэдакцыі ліквідаваны спасылкі на іншыя параграфы і раздзелы, якіх у “Правілах” 1959 года налічвалася каля 40.</w:t>
      </w:r>
    </w:p>
    <w:p w:rsidR="0084333C" w:rsidRPr="00575914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 xml:space="preserve">У адпаведнасці з сучасным узроўнем </w:t>
      </w:r>
      <w:r>
        <w:rPr>
          <w:rFonts w:ascii="Times New Roman" w:hAnsi="Times New Roman"/>
          <w:sz w:val="36"/>
          <w:szCs w:val="36"/>
          <w:lang w:val="be-BY"/>
        </w:rPr>
        <w:t>лінгвістычнай навукі ўдакладнен</w:t>
      </w:r>
      <w:r w:rsidRPr="00575914">
        <w:rPr>
          <w:rFonts w:ascii="Times New Roman" w:hAnsi="Times New Roman"/>
          <w:sz w:val="36"/>
          <w:szCs w:val="36"/>
          <w:lang w:val="be-BY"/>
        </w:rPr>
        <w:t>ы фармулёўкі правіл.</w:t>
      </w:r>
    </w:p>
    <w:p w:rsidR="0084333C" w:rsidRPr="00575914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Правілы па-новаму згрупаваны, што робіць іх больш зручнымі для карыстання і засваення.</w:t>
      </w:r>
    </w:p>
    <w:p w:rsidR="0084333C" w:rsidRPr="00575914" w:rsidRDefault="0084333C" w:rsidP="008433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>Абноўлены і актуалізаваны ілюстрацыйны матэрыял.</w:t>
      </w:r>
    </w:p>
    <w:p w:rsidR="0084333C" w:rsidRPr="00575914" w:rsidRDefault="0084333C" w:rsidP="0084333C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36"/>
          <w:szCs w:val="36"/>
          <w:lang w:val="be-BY"/>
        </w:rPr>
      </w:pPr>
      <w:r w:rsidRPr="00575914">
        <w:rPr>
          <w:rFonts w:ascii="Times New Roman" w:hAnsi="Times New Roman"/>
          <w:sz w:val="36"/>
          <w:szCs w:val="36"/>
          <w:lang w:val="be-BY"/>
        </w:rPr>
        <w:t xml:space="preserve">Так выглядаюць асноўныя змяненні, уведзеныя ў правілы беларускай арфаграфіі і пунктуацыі. Падрабязней з новай рэдакцыяй “Правіл” можна </w:t>
      </w:r>
      <w:r w:rsidR="009B6672">
        <w:rPr>
          <w:rFonts w:ascii="Times New Roman" w:hAnsi="Times New Roman"/>
          <w:sz w:val="36"/>
          <w:szCs w:val="36"/>
          <w:lang w:val="be-BY"/>
        </w:rPr>
        <w:t>азнаёміцца ў бібліятэках БДУІР.</w:t>
      </w:r>
      <w:bookmarkStart w:id="0" w:name="_GoBack"/>
      <w:bookmarkEnd w:id="0"/>
    </w:p>
    <w:p w:rsidR="00F1137A" w:rsidRPr="0084333C" w:rsidRDefault="00F1137A">
      <w:pPr>
        <w:rPr>
          <w:lang w:val="be-BY"/>
        </w:rPr>
      </w:pPr>
    </w:p>
    <w:sectPr w:rsidR="00F1137A" w:rsidRPr="0084333C" w:rsidSect="00F57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544"/>
    <w:multiLevelType w:val="hybridMultilevel"/>
    <w:tmpl w:val="1A6059BC"/>
    <w:lvl w:ilvl="0" w:tplc="2A72C592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0A55AA5"/>
    <w:multiLevelType w:val="hybridMultilevel"/>
    <w:tmpl w:val="9A02AD04"/>
    <w:lvl w:ilvl="0" w:tplc="03CCF5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EF452E"/>
    <w:multiLevelType w:val="hybridMultilevel"/>
    <w:tmpl w:val="6E1EE11A"/>
    <w:lvl w:ilvl="0" w:tplc="C2502A98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3C"/>
    <w:rsid w:val="001801E7"/>
    <w:rsid w:val="0084333C"/>
    <w:rsid w:val="009B6672"/>
    <w:rsid w:val="00F1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3</cp:revision>
  <dcterms:created xsi:type="dcterms:W3CDTF">2015-01-12T13:05:00Z</dcterms:created>
  <dcterms:modified xsi:type="dcterms:W3CDTF">2015-01-13T08:44:00Z</dcterms:modified>
</cp:coreProperties>
</file>