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33F" w:rsidRPr="00D25683" w:rsidRDefault="0040133F" w:rsidP="0040133F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:rsidR="0040133F" w:rsidRPr="00590DCF" w:rsidRDefault="0040133F" w:rsidP="0040133F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:rsidR="0040133F" w:rsidRDefault="0040133F" w:rsidP="0040133F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40133F" w:rsidRPr="00292175" w:rsidTr="00CB1CAB">
        <w:tc>
          <w:tcPr>
            <w:tcW w:w="4503" w:type="dxa"/>
            <w:shd w:val="clear" w:color="auto" w:fill="auto"/>
          </w:tcPr>
          <w:p w:rsidR="0040133F" w:rsidRPr="00292175" w:rsidRDefault="0040133F" w:rsidP="002E7EFD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компьютерного проектирования</w:t>
            </w:r>
          </w:p>
        </w:tc>
        <w:tc>
          <w:tcPr>
            <w:tcW w:w="1559" w:type="dxa"/>
            <w:shd w:val="clear" w:color="auto" w:fill="auto"/>
          </w:tcPr>
          <w:p w:rsidR="0040133F" w:rsidRPr="00292175" w:rsidRDefault="0040133F" w:rsidP="002E7EFD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:rsidR="0040133F" w:rsidRPr="00292175" w:rsidRDefault="0040133F" w:rsidP="002E7EFD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:rsidR="0040133F" w:rsidRPr="00B76B9D" w:rsidRDefault="0040133F" w:rsidP="0040133F">
      <w:pPr>
        <w:jc w:val="both"/>
        <w:rPr>
          <w:sz w:val="16"/>
          <w:szCs w:val="16"/>
        </w:rPr>
      </w:pPr>
      <w:r w:rsidRPr="00590DCF">
        <w:rPr>
          <w:b/>
          <w:sz w:val="22"/>
        </w:rPr>
        <w:t>Специальность</w:t>
      </w:r>
      <w:r>
        <w:rPr>
          <w:b/>
          <w:sz w:val="22"/>
        </w:rPr>
        <w:t xml:space="preserve"> </w:t>
      </w:r>
      <w:r w:rsidRPr="00BC1B9E">
        <w:rPr>
          <w:sz w:val="22"/>
        </w:rPr>
        <w:t>1-3</w:t>
      </w:r>
      <w:r>
        <w:rPr>
          <w:sz w:val="22"/>
        </w:rPr>
        <w:t>9 03</w:t>
      </w:r>
      <w:r w:rsidRPr="00BC1B9E">
        <w:rPr>
          <w:sz w:val="22"/>
        </w:rPr>
        <w:t xml:space="preserve"> 0</w:t>
      </w:r>
      <w:r>
        <w:rPr>
          <w:sz w:val="22"/>
        </w:rPr>
        <w:t>2 Программируемые мобильные системы</w:t>
      </w:r>
    </w:p>
    <w:tbl>
      <w:tblPr>
        <w:tblW w:w="10205" w:type="dxa"/>
        <w:tblLook w:val="01E0" w:firstRow="1" w:lastRow="1" w:firstColumn="1" w:lastColumn="1" w:noHBand="0" w:noVBand="0"/>
      </w:tblPr>
      <w:tblGrid>
        <w:gridCol w:w="6730"/>
        <w:gridCol w:w="3475"/>
      </w:tblGrid>
      <w:tr w:rsidR="0040133F" w:rsidRPr="000939F4" w:rsidTr="002E7EFD">
        <w:tc>
          <w:tcPr>
            <w:tcW w:w="6730" w:type="dxa"/>
            <w:shd w:val="clear" w:color="auto" w:fill="auto"/>
          </w:tcPr>
          <w:p w:rsidR="0040133F" w:rsidRPr="000939F4" w:rsidRDefault="0040133F" w:rsidP="002E7EFD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:rsidR="0040133F" w:rsidRPr="00742CD5" w:rsidRDefault="0040133F" w:rsidP="002E7EFD">
            <w:pPr>
              <w:jc w:val="center"/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УТВЕРЖДАЮ</w:t>
            </w:r>
          </w:p>
        </w:tc>
      </w:tr>
      <w:tr w:rsidR="00C368EF" w:rsidRPr="00C368EF" w:rsidTr="002E7EFD">
        <w:tc>
          <w:tcPr>
            <w:tcW w:w="6730" w:type="dxa"/>
            <w:shd w:val="clear" w:color="auto" w:fill="auto"/>
          </w:tcPr>
          <w:p w:rsidR="0040133F" w:rsidRPr="00C368EF" w:rsidRDefault="0040133F" w:rsidP="002E7EFD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:rsidR="0040133F" w:rsidRPr="00C368EF" w:rsidRDefault="0040133F" w:rsidP="002E7EFD">
            <w:pPr>
              <w:rPr>
                <w:sz w:val="22"/>
                <w:szCs w:val="22"/>
              </w:rPr>
            </w:pPr>
            <w:r w:rsidRPr="00C368EF">
              <w:rPr>
                <w:sz w:val="22"/>
                <w:szCs w:val="22"/>
              </w:rPr>
              <w:t>Заведующий кафедрой ПИКС</w:t>
            </w:r>
          </w:p>
        </w:tc>
      </w:tr>
      <w:tr w:rsidR="00C368EF" w:rsidRPr="00C368EF" w:rsidTr="002E7EFD">
        <w:tc>
          <w:tcPr>
            <w:tcW w:w="6730" w:type="dxa"/>
            <w:shd w:val="clear" w:color="auto" w:fill="auto"/>
          </w:tcPr>
          <w:p w:rsidR="0040133F" w:rsidRPr="00C368EF" w:rsidRDefault="0040133F" w:rsidP="002E7EFD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:rsidR="0040133F" w:rsidRPr="00C368EF" w:rsidRDefault="0040133F" w:rsidP="002E7EFD">
            <w:pPr>
              <w:rPr>
                <w:sz w:val="22"/>
                <w:szCs w:val="22"/>
              </w:rPr>
            </w:pPr>
            <w:r w:rsidRPr="00C368EF">
              <w:rPr>
                <w:sz w:val="22"/>
                <w:szCs w:val="22"/>
              </w:rPr>
              <w:t>_______________ В.В. Хорошко</w:t>
            </w:r>
          </w:p>
        </w:tc>
      </w:tr>
      <w:tr w:rsidR="00C368EF" w:rsidRPr="00C368EF" w:rsidTr="002E7EFD">
        <w:tc>
          <w:tcPr>
            <w:tcW w:w="6730" w:type="dxa"/>
            <w:shd w:val="clear" w:color="auto" w:fill="auto"/>
          </w:tcPr>
          <w:p w:rsidR="0040133F" w:rsidRPr="00C368EF" w:rsidRDefault="0040133F" w:rsidP="002E7EFD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:rsidR="0040133F" w:rsidRPr="00C368EF" w:rsidRDefault="0023667A" w:rsidP="002E7EFD">
            <w:pPr>
              <w:jc w:val="both"/>
              <w:rPr>
                <w:sz w:val="22"/>
                <w:szCs w:val="22"/>
                <w:lang w:val="en-US"/>
              </w:rPr>
            </w:pPr>
            <w:r w:rsidRPr="00C368EF">
              <w:rPr>
                <w:sz w:val="22"/>
                <w:szCs w:val="22"/>
              </w:rPr>
              <w:t>25.02.2025</w:t>
            </w:r>
          </w:p>
        </w:tc>
      </w:tr>
    </w:tbl>
    <w:p w:rsidR="00152F05" w:rsidRDefault="008B6882" w:rsidP="008B6882">
      <w:pPr>
        <w:pStyle w:val="1"/>
        <w:spacing w:line="192" w:lineRule="auto"/>
        <w:rPr>
          <w:rFonts w:ascii="Bookman Old Style" w:eastAsia="Bookman Old Style" w:hAnsi="Bookman Old Style" w:cs="Bookman Old Style"/>
          <w:color w:val="0000FF"/>
          <w:position w:val="-10"/>
          <w:sz w:val="40"/>
          <w:szCs w:val="40"/>
          <w:vertAlign w:val="superscript"/>
        </w:rPr>
      </w:pPr>
      <w:r w:rsidRPr="008B6882">
        <w:rPr>
          <w:rFonts w:ascii="Bookman Old Style" w:eastAsia="Bookman Old Style" w:hAnsi="Bookman Old Style" w:cs="Bookman Old Style"/>
          <w:position w:val="-10"/>
          <w:sz w:val="46"/>
          <w:szCs w:val="46"/>
          <w:vertAlign w:val="superscript"/>
        </w:rPr>
        <w:t>З А Д А Н И Е</w:t>
      </w:r>
      <w:r w:rsidRPr="008B6882">
        <w:rPr>
          <w:rFonts w:ascii="Bookman Old Style" w:eastAsia="Bookman Old Style" w:hAnsi="Bookman Old Style" w:cs="Bookman Old Style"/>
          <w:position w:val="-10"/>
          <w:sz w:val="46"/>
          <w:szCs w:val="46"/>
          <w:vertAlign w:val="superscript"/>
        </w:rPr>
        <w:br/>
      </w:r>
      <w:r w:rsidR="000B5EC6">
        <w:rPr>
          <w:rFonts w:ascii="Bookman Old Style" w:eastAsia="Bookman Old Style" w:hAnsi="Bookman Old Style" w:cs="Bookman Old Style"/>
          <w:position w:val="-10"/>
          <w:sz w:val="40"/>
          <w:szCs w:val="40"/>
          <w:vertAlign w:val="superscript"/>
        </w:rPr>
        <w:t>по дипломно</w:t>
      </w:r>
      <w:r w:rsidR="00711E26">
        <w:rPr>
          <w:rFonts w:ascii="Bookman Old Style" w:eastAsia="Bookman Old Style" w:hAnsi="Bookman Old Style" w:cs="Bookman Old Style"/>
          <w:position w:val="-10"/>
          <w:sz w:val="40"/>
          <w:szCs w:val="40"/>
          <w:vertAlign w:val="superscript"/>
        </w:rPr>
        <w:t>му</w:t>
      </w:r>
      <w:r w:rsidRPr="008B6882">
        <w:rPr>
          <w:rFonts w:ascii="Bookman Old Style" w:eastAsia="Bookman Old Style" w:hAnsi="Bookman Old Style" w:cs="Bookman Old Style"/>
          <w:position w:val="-10"/>
          <w:sz w:val="40"/>
          <w:szCs w:val="40"/>
          <w:vertAlign w:val="superscript"/>
        </w:rPr>
        <w:t xml:space="preserve"> </w:t>
      </w:r>
      <w:r w:rsidR="00711E26">
        <w:rPr>
          <w:rFonts w:ascii="Bookman Old Style" w:eastAsia="Bookman Old Style" w:hAnsi="Bookman Old Style" w:cs="Bookman Old Style"/>
          <w:position w:val="-10"/>
          <w:sz w:val="40"/>
          <w:szCs w:val="40"/>
          <w:vertAlign w:val="superscript"/>
        </w:rPr>
        <w:t xml:space="preserve">проекту </w:t>
      </w:r>
      <w:r w:rsidRPr="008B6882">
        <w:rPr>
          <w:rFonts w:ascii="Bookman Old Style" w:eastAsia="Bookman Old Style" w:hAnsi="Bookman Old Style" w:cs="Bookman Old Style"/>
          <w:position w:val="-10"/>
          <w:sz w:val="40"/>
          <w:szCs w:val="40"/>
          <w:vertAlign w:val="superscript"/>
        </w:rPr>
        <w:t>студента</w:t>
      </w:r>
      <w:r w:rsidRPr="008B6882">
        <w:rPr>
          <w:rFonts w:ascii="Bookman Old Style" w:eastAsia="Bookman Old Style" w:hAnsi="Bookman Old Style" w:cs="Bookman Old Style"/>
          <w:position w:val="-10"/>
          <w:sz w:val="40"/>
          <w:szCs w:val="40"/>
          <w:vertAlign w:val="superscript"/>
        </w:rPr>
        <w:br/>
      </w:r>
      <w:r w:rsidRPr="0023667A">
        <w:rPr>
          <w:rFonts w:ascii="Bookman Old Style" w:eastAsia="Bookman Old Style" w:hAnsi="Bookman Old Style" w:cs="Bookman Old Style"/>
          <w:color w:val="0000FF"/>
          <w:position w:val="-10"/>
          <w:sz w:val="40"/>
          <w:szCs w:val="40"/>
          <w:vertAlign w:val="superscript"/>
        </w:rPr>
        <w:t>ИВАНОВА Ивана Ивановича</w:t>
      </w:r>
    </w:p>
    <w:p w:rsidR="002279C8" w:rsidRPr="00B84C5F" w:rsidRDefault="002279C8" w:rsidP="002279C8">
      <w:pPr>
        <w:jc w:val="right"/>
        <w:rPr>
          <w:b/>
          <w:color w:val="0000FF"/>
          <w:position w:val="10"/>
          <w:sz w:val="22"/>
        </w:rPr>
      </w:pPr>
      <w:r w:rsidRPr="00B84C5F">
        <w:rPr>
          <w:b/>
          <w:sz w:val="21"/>
          <w:szCs w:val="21"/>
        </w:rPr>
        <w:t xml:space="preserve">Группа </w:t>
      </w:r>
      <w:r w:rsidRPr="002279C8">
        <w:rPr>
          <w:b/>
          <w:color w:val="0000FF"/>
          <w:sz w:val="21"/>
          <w:szCs w:val="21"/>
        </w:rPr>
        <w:t>[</w:t>
      </w:r>
      <w:r w:rsidR="004A7F8A">
        <w:rPr>
          <w:b/>
          <w:color w:val="0000FF"/>
          <w:sz w:val="21"/>
          <w:szCs w:val="21"/>
        </w:rPr>
        <w:t>0</w:t>
      </w:r>
      <w:bookmarkStart w:id="0" w:name="_GoBack"/>
      <w:bookmarkEnd w:id="0"/>
      <w:r w:rsidRPr="002279C8">
        <w:rPr>
          <w:b/>
          <w:color w:val="0000FF"/>
          <w:sz w:val="21"/>
          <w:szCs w:val="21"/>
        </w:rPr>
        <w:t>138</w:t>
      </w:r>
      <w:r w:rsidR="000268A0">
        <w:rPr>
          <w:b/>
          <w:color w:val="0000FF"/>
          <w:sz w:val="21"/>
          <w:szCs w:val="21"/>
        </w:rPr>
        <w:t>5</w:t>
      </w:r>
      <w:r w:rsidRPr="002279C8">
        <w:rPr>
          <w:b/>
          <w:color w:val="0000FF"/>
          <w:sz w:val="21"/>
          <w:szCs w:val="21"/>
        </w:rPr>
        <w:t>1]</w:t>
      </w:r>
    </w:p>
    <w:p w:rsidR="00152F05" w:rsidRDefault="008B6882">
      <w:pPr>
        <w:jc w:val="both"/>
        <w:rPr>
          <w:sz w:val="28"/>
          <w:szCs w:val="28"/>
        </w:rPr>
      </w:pPr>
      <w:bookmarkStart w:id="1" w:name="_gjdgxs" w:colFirst="0" w:colLast="0"/>
      <w:bookmarkEnd w:id="1"/>
      <w:r>
        <w:rPr>
          <w:b/>
          <w:sz w:val="22"/>
          <w:szCs w:val="22"/>
        </w:rPr>
        <w:t xml:space="preserve">1. Тема </w:t>
      </w:r>
      <w:r w:rsidR="00711E26">
        <w:rPr>
          <w:b/>
          <w:sz w:val="22"/>
          <w:szCs w:val="22"/>
        </w:rPr>
        <w:t xml:space="preserve">проекта </w:t>
      </w:r>
      <w:r>
        <w:rPr>
          <w:sz w:val="22"/>
          <w:szCs w:val="22"/>
        </w:rPr>
        <w:t>«</w:t>
      </w:r>
      <w:r w:rsidRPr="0023667A">
        <w:rPr>
          <w:color w:val="0000FF"/>
          <w:sz w:val="22"/>
          <w:szCs w:val="22"/>
        </w:rPr>
        <w:t>Тема дипломно</w:t>
      </w:r>
      <w:r w:rsidR="00711E26" w:rsidRPr="0023667A">
        <w:rPr>
          <w:color w:val="0000FF"/>
          <w:sz w:val="22"/>
          <w:szCs w:val="22"/>
        </w:rPr>
        <w:t xml:space="preserve">го проекта </w:t>
      </w:r>
      <w:r w:rsidRPr="0023667A">
        <w:rPr>
          <w:color w:val="0000FF"/>
          <w:sz w:val="22"/>
          <w:szCs w:val="22"/>
        </w:rPr>
        <w:t>в точном соответствии с формулировкой, указанной в приказе на назначение тем»</w:t>
      </w:r>
      <w:r>
        <w:rPr>
          <w:sz w:val="22"/>
          <w:szCs w:val="22"/>
        </w:rPr>
        <w:t xml:space="preserve">, утверждена приказом по университету от </w:t>
      </w:r>
      <w:r w:rsidR="0023667A" w:rsidRPr="003028A9">
        <w:rPr>
          <w:sz w:val="22"/>
          <w:szCs w:val="22"/>
        </w:rPr>
        <w:t>2</w:t>
      </w:r>
      <w:r w:rsidR="003028A9" w:rsidRPr="003028A9">
        <w:rPr>
          <w:sz w:val="22"/>
          <w:szCs w:val="22"/>
        </w:rPr>
        <w:t>3</w:t>
      </w:r>
      <w:r w:rsidRPr="003028A9">
        <w:rPr>
          <w:sz w:val="22"/>
          <w:szCs w:val="22"/>
        </w:rPr>
        <w:t>.</w:t>
      </w:r>
      <w:r w:rsidR="00D20597" w:rsidRPr="003028A9">
        <w:rPr>
          <w:sz w:val="22"/>
          <w:szCs w:val="22"/>
        </w:rPr>
        <w:t>0</w:t>
      </w:r>
      <w:r w:rsidR="0023667A" w:rsidRPr="003028A9">
        <w:rPr>
          <w:sz w:val="22"/>
          <w:szCs w:val="22"/>
        </w:rPr>
        <w:t>1.2025</w:t>
      </w:r>
      <w:r w:rsidRPr="003028A9">
        <w:rPr>
          <w:sz w:val="22"/>
          <w:szCs w:val="22"/>
        </w:rPr>
        <w:t xml:space="preserve"> № </w:t>
      </w:r>
      <w:r w:rsidR="0023667A" w:rsidRPr="003028A9">
        <w:rPr>
          <w:sz w:val="22"/>
          <w:szCs w:val="22"/>
        </w:rPr>
        <w:t>1</w:t>
      </w:r>
      <w:r w:rsidR="003028A9" w:rsidRPr="003028A9">
        <w:rPr>
          <w:sz w:val="22"/>
          <w:szCs w:val="22"/>
        </w:rPr>
        <w:t>45</w:t>
      </w:r>
      <w:r w:rsidR="00D20597" w:rsidRPr="003028A9">
        <w:rPr>
          <w:sz w:val="22"/>
          <w:szCs w:val="22"/>
        </w:rPr>
        <w:t>-с</w:t>
      </w:r>
      <w:r>
        <w:rPr>
          <w:sz w:val="22"/>
          <w:szCs w:val="22"/>
        </w:rPr>
        <w:t>.</w:t>
      </w:r>
    </w:p>
    <w:p w:rsidR="00D20597" w:rsidRPr="003923FB" w:rsidRDefault="008B6882" w:rsidP="00D20597">
      <w:pPr>
        <w:tabs>
          <w:tab w:val="center" w:pos="7938"/>
        </w:tabs>
        <w:jc w:val="both"/>
        <w:rPr>
          <w:sz w:val="22"/>
        </w:rPr>
      </w:pPr>
      <w:r>
        <w:rPr>
          <w:b/>
          <w:sz w:val="22"/>
          <w:szCs w:val="22"/>
        </w:rPr>
        <w:t>2. Срок сдачи студентом законченно</w:t>
      </w:r>
      <w:r w:rsidR="00711E26">
        <w:rPr>
          <w:b/>
          <w:sz w:val="22"/>
          <w:szCs w:val="22"/>
        </w:rPr>
        <w:t>го</w:t>
      </w:r>
      <w:r>
        <w:rPr>
          <w:b/>
          <w:sz w:val="22"/>
          <w:szCs w:val="22"/>
        </w:rPr>
        <w:t xml:space="preserve"> </w:t>
      </w:r>
      <w:r w:rsidR="00711E26">
        <w:rPr>
          <w:b/>
          <w:sz w:val="22"/>
          <w:szCs w:val="22"/>
        </w:rPr>
        <w:t xml:space="preserve">проекта </w:t>
      </w:r>
      <w:r w:rsidR="00D20597">
        <w:rPr>
          <w:sz w:val="22"/>
        </w:rPr>
        <w:t>1</w:t>
      </w:r>
      <w:r w:rsidR="0023667A">
        <w:rPr>
          <w:sz w:val="22"/>
        </w:rPr>
        <w:t>3</w:t>
      </w:r>
      <w:r w:rsidR="00D20597" w:rsidRPr="003923FB">
        <w:rPr>
          <w:sz w:val="22"/>
        </w:rPr>
        <w:t>.</w:t>
      </w:r>
      <w:r w:rsidR="00D20597">
        <w:rPr>
          <w:sz w:val="22"/>
        </w:rPr>
        <w:t>06</w:t>
      </w:r>
      <w:r w:rsidR="0023667A">
        <w:rPr>
          <w:sz w:val="22"/>
        </w:rPr>
        <w:t>.2025</w:t>
      </w:r>
      <w:r w:rsidR="00D20597">
        <w:rPr>
          <w:sz w:val="22"/>
        </w:rPr>
        <w:t>.</w:t>
      </w:r>
    </w:p>
    <w:p w:rsidR="00152F05" w:rsidRDefault="008B6882">
      <w:pPr>
        <w:tabs>
          <w:tab w:val="center" w:pos="793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 Исходные данные к </w:t>
      </w:r>
      <w:r w:rsidR="00711E26">
        <w:rPr>
          <w:b/>
          <w:sz w:val="22"/>
          <w:szCs w:val="22"/>
        </w:rPr>
        <w:t>проекту</w:t>
      </w:r>
    </w:p>
    <w:p w:rsidR="00152F05" w:rsidRPr="0023667A" w:rsidRDefault="008B6882">
      <w:pPr>
        <w:ind w:firstLine="567"/>
        <w:jc w:val="both"/>
        <w:rPr>
          <w:color w:val="0000FF"/>
          <w:sz w:val="22"/>
          <w:szCs w:val="22"/>
        </w:rPr>
      </w:pPr>
      <w:r>
        <w:rPr>
          <w:sz w:val="22"/>
          <w:szCs w:val="22"/>
        </w:rPr>
        <w:t xml:space="preserve">3.1. Описание системы – </w:t>
      </w:r>
      <w:r w:rsidRPr="0023667A">
        <w:rPr>
          <w:color w:val="0000FF"/>
          <w:sz w:val="22"/>
          <w:szCs w:val="22"/>
        </w:rPr>
        <w:t>здесь нужно указать конкретный объект, получаемый в результате, например, «многопользовательское клиент-серверное программное средство», или «однопользовательское программное средство под операционную систему Android», или «игровой веб-сервис с Android-клиентом» и т. п.</w:t>
      </w:r>
    </w:p>
    <w:p w:rsidR="00152F05" w:rsidRPr="0023667A" w:rsidRDefault="008B6882">
      <w:pPr>
        <w:ind w:firstLine="567"/>
        <w:jc w:val="both"/>
        <w:rPr>
          <w:color w:val="0000FF"/>
          <w:sz w:val="22"/>
          <w:szCs w:val="22"/>
        </w:rPr>
      </w:pPr>
      <w:r>
        <w:rPr>
          <w:sz w:val="22"/>
          <w:szCs w:val="22"/>
        </w:rPr>
        <w:t xml:space="preserve">3.2. Назначение системы – </w:t>
      </w:r>
      <w:r w:rsidRPr="0023667A">
        <w:rPr>
          <w:color w:val="0000FF"/>
          <w:sz w:val="22"/>
          <w:szCs w:val="22"/>
        </w:rPr>
        <w:t xml:space="preserve">здесь нужно указать конкретное назначение разработанного объекта, например, «программное сопровождение фитнес-тренировок», или «безопасное хранение и управление </w:t>
      </w:r>
      <w:proofErr w:type="spellStart"/>
      <w:r w:rsidRPr="0023667A">
        <w:rPr>
          <w:color w:val="0000FF"/>
          <w:sz w:val="22"/>
          <w:szCs w:val="22"/>
        </w:rPr>
        <w:t>криптовалютными</w:t>
      </w:r>
      <w:proofErr w:type="spellEnd"/>
      <w:r w:rsidRPr="0023667A">
        <w:rPr>
          <w:color w:val="0000FF"/>
          <w:sz w:val="22"/>
          <w:szCs w:val="22"/>
        </w:rPr>
        <w:t xml:space="preserve"> активами», или «программное средство для организации развлечения и досуга пользователя» и т. п.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 Требование к функциональности – </w:t>
      </w:r>
      <w:r w:rsidRPr="0023667A">
        <w:rPr>
          <w:color w:val="0000FF"/>
          <w:sz w:val="22"/>
          <w:szCs w:val="22"/>
        </w:rPr>
        <w:t>самый крупный пункт (обычно не менее 5-10 строк), необходимо описать основную и дополнительную функциональность разрабатываемого объекта; разрешается оформить список в виде подпунктов.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 Требования к графическому интерфейсу – соответствие принципам инженерного дизайна, </w:t>
      </w:r>
      <w:r w:rsidRPr="0023667A">
        <w:rPr>
          <w:color w:val="0000FF"/>
          <w:sz w:val="22"/>
          <w:szCs w:val="22"/>
        </w:rPr>
        <w:t xml:space="preserve">реализация для </w:t>
      </w:r>
      <w:proofErr w:type="spellStart"/>
      <w:r w:rsidRPr="0023667A">
        <w:rPr>
          <w:color w:val="0000FF"/>
          <w:sz w:val="22"/>
          <w:szCs w:val="22"/>
        </w:rPr>
        <w:t>web</w:t>
      </w:r>
      <w:proofErr w:type="spellEnd"/>
      <w:r w:rsidRPr="0023667A">
        <w:rPr>
          <w:color w:val="0000FF"/>
          <w:sz w:val="22"/>
          <w:szCs w:val="22"/>
        </w:rPr>
        <w:t>-браузеров</w:t>
      </w:r>
      <w:r>
        <w:rPr>
          <w:sz w:val="22"/>
          <w:szCs w:val="22"/>
        </w:rPr>
        <w:t>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 Требования к языкам программного обеспечения – </w:t>
      </w:r>
      <w:r w:rsidRPr="0023667A">
        <w:rPr>
          <w:color w:val="0000FF"/>
          <w:sz w:val="22"/>
          <w:szCs w:val="22"/>
        </w:rPr>
        <w:t>здесь перечислить языки интерфейса объекта</w:t>
      </w:r>
      <w:r>
        <w:rPr>
          <w:sz w:val="22"/>
          <w:szCs w:val="22"/>
        </w:rPr>
        <w:t>.</w:t>
      </w:r>
    </w:p>
    <w:p w:rsidR="00152F05" w:rsidRPr="0023667A" w:rsidRDefault="008B6882">
      <w:pPr>
        <w:ind w:firstLine="567"/>
        <w:jc w:val="both"/>
        <w:rPr>
          <w:color w:val="0000FF"/>
          <w:sz w:val="22"/>
          <w:szCs w:val="22"/>
        </w:rPr>
      </w:pPr>
      <w:r>
        <w:rPr>
          <w:sz w:val="22"/>
          <w:szCs w:val="22"/>
        </w:rPr>
        <w:t xml:space="preserve">3.6. Требования к программному окружению – </w:t>
      </w:r>
      <w:r w:rsidRPr="0023667A">
        <w:rPr>
          <w:color w:val="0000FF"/>
          <w:sz w:val="22"/>
          <w:szCs w:val="22"/>
        </w:rPr>
        <w:t>здесь нужно указать минимальные или точные версии используемых библиотек, планируемого языка программирования и т. п.; использовать платные версии библиотек запрещено; обязательная фраза «все подключаемые библиотеки должны иметь необязывающую (некоммерческую) лицензию, в том числе при использовании в открытом (учебном) программном обеспечении».</w:t>
      </w:r>
    </w:p>
    <w:p w:rsidR="00152F05" w:rsidRPr="00C368EF" w:rsidRDefault="0023667A">
      <w:pPr>
        <w:ind w:firstLine="567"/>
        <w:jc w:val="both"/>
        <w:rPr>
          <w:sz w:val="22"/>
          <w:szCs w:val="22"/>
        </w:rPr>
      </w:pPr>
      <w:r w:rsidRPr="00C368EF">
        <w:rPr>
          <w:sz w:val="22"/>
          <w:szCs w:val="22"/>
        </w:rPr>
        <w:t>3.</w:t>
      </w:r>
      <w:r w:rsidR="00A9506B">
        <w:rPr>
          <w:sz w:val="22"/>
          <w:szCs w:val="22"/>
        </w:rPr>
        <w:t>7</w:t>
      </w:r>
      <w:r w:rsidRPr="00C368EF">
        <w:rPr>
          <w:sz w:val="22"/>
          <w:szCs w:val="22"/>
        </w:rPr>
        <w:t>. Основные нормативные источники. 3.</w:t>
      </w:r>
      <w:r w:rsidR="00A9506B">
        <w:rPr>
          <w:sz w:val="22"/>
          <w:szCs w:val="22"/>
        </w:rPr>
        <w:t>7</w:t>
      </w:r>
      <w:r w:rsidRPr="00C368EF">
        <w:rPr>
          <w:sz w:val="22"/>
          <w:szCs w:val="22"/>
        </w:rPr>
        <w:t>.1. Оформление расчетно-пояснительной записки и графической части дипломного проекта выполнить в соответствии с СТП 01-2024. Стандарт предприятия. Дипломные проекты (работы)</w:t>
      </w:r>
      <w:r w:rsidR="00C368EF">
        <w:rPr>
          <w:sz w:val="22"/>
          <w:szCs w:val="22"/>
        </w:rPr>
        <w:t>.</w:t>
      </w:r>
      <w:r w:rsidRPr="00C368EF">
        <w:rPr>
          <w:sz w:val="22"/>
          <w:szCs w:val="22"/>
        </w:rPr>
        <w:t xml:space="preserve"> Общие требования. 3.</w:t>
      </w:r>
      <w:r w:rsidR="00A9506B">
        <w:rPr>
          <w:sz w:val="22"/>
          <w:szCs w:val="22"/>
        </w:rPr>
        <w:t>7</w:t>
      </w:r>
      <w:r w:rsidRPr="00C368EF">
        <w:rPr>
          <w:sz w:val="22"/>
          <w:szCs w:val="22"/>
        </w:rPr>
        <w:t>.2. ГОСТ Р 2.104-2023 Единая система конструкторской документации. Основные надписи. 3.</w:t>
      </w:r>
      <w:r w:rsidR="00A9506B">
        <w:rPr>
          <w:sz w:val="22"/>
          <w:szCs w:val="22"/>
        </w:rPr>
        <w:t>7</w:t>
      </w:r>
      <w:r w:rsidRPr="00C368EF">
        <w:rPr>
          <w:sz w:val="22"/>
          <w:szCs w:val="22"/>
        </w:rPr>
        <w:t>.3. ГОСТ Р 2.105-2019 Единая система конструкторской документации. Общие требования к текстовым документам. 3.</w:t>
      </w:r>
      <w:r w:rsidR="00A9506B">
        <w:rPr>
          <w:sz w:val="22"/>
          <w:szCs w:val="22"/>
        </w:rPr>
        <w:t>7</w:t>
      </w:r>
      <w:r w:rsidRPr="00C368EF">
        <w:rPr>
          <w:sz w:val="22"/>
          <w:szCs w:val="22"/>
        </w:rPr>
        <w:t>.4. ГОСТ Р 2.106-2019 Единая система конструкторской документации. Текстовые документы. 3.</w:t>
      </w:r>
      <w:r w:rsidR="00A9506B">
        <w:rPr>
          <w:sz w:val="22"/>
          <w:szCs w:val="22"/>
        </w:rPr>
        <w:t>7</w:t>
      </w:r>
      <w:r w:rsidRPr="00C368EF">
        <w:rPr>
          <w:sz w:val="22"/>
          <w:szCs w:val="22"/>
        </w:rPr>
        <w:t>.5. Стандарты ЕСПД и ЕСКД. 3.</w:t>
      </w:r>
      <w:r w:rsidR="00A9506B">
        <w:rPr>
          <w:sz w:val="22"/>
          <w:szCs w:val="22"/>
        </w:rPr>
        <w:t>7</w:t>
      </w:r>
      <w:r w:rsidRPr="00C368EF">
        <w:rPr>
          <w:sz w:val="22"/>
          <w:szCs w:val="22"/>
        </w:rPr>
        <w:t>.6. Проектирование программного средства выполнять с учетом положений, изложенных в стандартах BPMN 2.0 и UML 2.0 и выше. 3.</w:t>
      </w:r>
      <w:r w:rsidR="00A9506B">
        <w:rPr>
          <w:sz w:val="22"/>
          <w:szCs w:val="22"/>
        </w:rPr>
        <w:t>7</w:t>
      </w:r>
      <w:r w:rsidRPr="00C368EF">
        <w:rPr>
          <w:sz w:val="22"/>
          <w:szCs w:val="22"/>
        </w:rPr>
        <w:t>.7. </w:t>
      </w:r>
      <w:r w:rsidR="008B6882" w:rsidRPr="00C368EF">
        <w:rPr>
          <w:sz w:val="22"/>
          <w:szCs w:val="22"/>
        </w:rPr>
        <w:t>ISO/IEC 25010:2011 Разработка систем и программного обеспечения. Требования к качеству и оценка систем и программного продукта (</w:t>
      </w:r>
      <w:proofErr w:type="spellStart"/>
      <w:r w:rsidR="008B6882" w:rsidRPr="00C368EF">
        <w:rPr>
          <w:sz w:val="22"/>
          <w:szCs w:val="22"/>
        </w:rPr>
        <w:t>SQuaRE</w:t>
      </w:r>
      <w:proofErr w:type="spellEnd"/>
      <w:r w:rsidR="008B6882" w:rsidRPr="00C368EF">
        <w:rPr>
          <w:sz w:val="22"/>
          <w:szCs w:val="22"/>
        </w:rPr>
        <w:t xml:space="preserve">). Модели качества системы и программного продукта; </w:t>
      </w:r>
      <w:r w:rsidRPr="00C368EF">
        <w:rPr>
          <w:sz w:val="22"/>
          <w:szCs w:val="22"/>
        </w:rPr>
        <w:t>3.</w:t>
      </w:r>
      <w:r w:rsidR="00A9506B">
        <w:rPr>
          <w:sz w:val="22"/>
          <w:szCs w:val="22"/>
        </w:rPr>
        <w:t>7</w:t>
      </w:r>
      <w:r w:rsidRPr="00C368EF">
        <w:rPr>
          <w:sz w:val="22"/>
          <w:szCs w:val="22"/>
        </w:rPr>
        <w:t>.8. </w:t>
      </w:r>
      <w:r w:rsidR="008B6882" w:rsidRPr="00C368EF">
        <w:rPr>
          <w:sz w:val="22"/>
          <w:szCs w:val="22"/>
        </w:rPr>
        <w:t xml:space="preserve">ISO/IEC 14764:2006 Разработка программного обеспечения. Процессы жизненного цикла программного обеспечения. Сопровождение; </w:t>
      </w:r>
      <w:r w:rsidRPr="00C368EF">
        <w:rPr>
          <w:sz w:val="22"/>
          <w:szCs w:val="22"/>
        </w:rPr>
        <w:t>3.</w:t>
      </w:r>
      <w:r w:rsidR="00A9506B">
        <w:rPr>
          <w:sz w:val="22"/>
          <w:szCs w:val="22"/>
        </w:rPr>
        <w:t>7</w:t>
      </w:r>
      <w:r w:rsidRPr="00C368EF">
        <w:rPr>
          <w:sz w:val="22"/>
          <w:szCs w:val="22"/>
        </w:rPr>
        <w:t>.9. </w:t>
      </w:r>
      <w:r w:rsidR="008B6882" w:rsidRPr="00C368EF">
        <w:rPr>
          <w:sz w:val="22"/>
          <w:szCs w:val="22"/>
        </w:rPr>
        <w:t xml:space="preserve">ISO/IEC 9126-1:2001 Разработка программного обеспечения. Качество изделия; </w:t>
      </w:r>
      <w:r w:rsidRPr="00C368EF">
        <w:rPr>
          <w:sz w:val="22"/>
          <w:szCs w:val="22"/>
        </w:rPr>
        <w:t>3.</w:t>
      </w:r>
      <w:r w:rsidR="00A9506B">
        <w:rPr>
          <w:sz w:val="22"/>
          <w:szCs w:val="22"/>
        </w:rPr>
        <w:t>7</w:t>
      </w:r>
      <w:r w:rsidRPr="00C368EF">
        <w:rPr>
          <w:sz w:val="22"/>
          <w:szCs w:val="22"/>
        </w:rPr>
        <w:t>.</w:t>
      </w:r>
      <w:r w:rsidR="00C368EF" w:rsidRPr="00C368EF">
        <w:rPr>
          <w:sz w:val="22"/>
          <w:szCs w:val="22"/>
        </w:rPr>
        <w:t>10</w:t>
      </w:r>
      <w:r w:rsidRPr="00C368EF">
        <w:rPr>
          <w:sz w:val="22"/>
          <w:szCs w:val="22"/>
        </w:rPr>
        <w:t>. </w:t>
      </w:r>
      <w:r w:rsidR="008B6882" w:rsidRPr="00C368EF">
        <w:rPr>
          <w:sz w:val="22"/>
          <w:szCs w:val="22"/>
        </w:rPr>
        <w:t>ГОСТ Р ИСО/МЭК 15910-2002 Процесс создания документации пользователя программного средства»;</w:t>
      </w:r>
      <w:r w:rsidRPr="00C368EF">
        <w:rPr>
          <w:sz w:val="22"/>
          <w:szCs w:val="22"/>
        </w:rPr>
        <w:t xml:space="preserve"> 3.</w:t>
      </w:r>
      <w:r w:rsidR="00A9506B">
        <w:rPr>
          <w:sz w:val="22"/>
          <w:szCs w:val="22"/>
        </w:rPr>
        <w:t>7</w:t>
      </w:r>
      <w:r w:rsidR="00C368EF" w:rsidRPr="00C368EF">
        <w:rPr>
          <w:sz w:val="22"/>
          <w:szCs w:val="22"/>
        </w:rPr>
        <w:t>.</w:t>
      </w:r>
      <w:r w:rsidRPr="00C368EF">
        <w:rPr>
          <w:sz w:val="22"/>
          <w:szCs w:val="22"/>
        </w:rPr>
        <w:t>1</w:t>
      </w:r>
      <w:r w:rsidR="00C368EF" w:rsidRPr="00C368EF">
        <w:rPr>
          <w:sz w:val="22"/>
          <w:szCs w:val="22"/>
        </w:rPr>
        <w:t>1</w:t>
      </w:r>
      <w:r w:rsidRPr="00C368EF">
        <w:rPr>
          <w:sz w:val="22"/>
          <w:szCs w:val="22"/>
        </w:rPr>
        <w:t>. </w:t>
      </w:r>
      <w:r w:rsidR="008B6882" w:rsidRPr="00C368EF">
        <w:rPr>
          <w:sz w:val="22"/>
          <w:szCs w:val="22"/>
        </w:rPr>
        <w:t>ГОСТ 19.701-90 ЕСПД. Схемы алгоритмов, программ, данных и систем. Обозначения условные и правила выполнения.</w:t>
      </w:r>
    </w:p>
    <w:p w:rsidR="00152F05" w:rsidRDefault="008B6882">
      <w:pPr>
        <w:tabs>
          <w:tab w:val="center" w:pos="793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Содержание расчетно-пояснительной записки (перечень подлежащих разработке вопросов)</w:t>
      </w:r>
    </w:p>
    <w:p w:rsidR="00676609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Титульный лист. Реферат. Задание. Содержание. Перечень условных обозначений, символов и терминов (при необходимости).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Введение.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 Анализ исходных данных и постановка задач на дипломное проектирование. 4.1.1. Анализ исходных данных к </w:t>
      </w:r>
      <w:r w:rsidR="005E67A2">
        <w:rPr>
          <w:sz w:val="22"/>
          <w:szCs w:val="22"/>
        </w:rPr>
        <w:t>дипломно</w:t>
      </w:r>
      <w:r w:rsidR="00711E26">
        <w:rPr>
          <w:sz w:val="22"/>
          <w:szCs w:val="22"/>
        </w:rPr>
        <w:t>му</w:t>
      </w:r>
      <w:r w:rsidR="005E67A2">
        <w:rPr>
          <w:sz w:val="22"/>
          <w:szCs w:val="22"/>
        </w:rPr>
        <w:t xml:space="preserve"> </w:t>
      </w:r>
      <w:r w:rsidR="00711E26">
        <w:rPr>
          <w:sz w:val="22"/>
          <w:szCs w:val="22"/>
        </w:rPr>
        <w:t>проекту</w:t>
      </w:r>
      <w:r>
        <w:rPr>
          <w:sz w:val="22"/>
          <w:szCs w:val="22"/>
        </w:rPr>
        <w:t>. 4.1.2. Обзор существующих программных средств по теме дипломно</w:t>
      </w:r>
      <w:r w:rsidR="00711E26">
        <w:rPr>
          <w:sz w:val="22"/>
          <w:szCs w:val="22"/>
        </w:rPr>
        <w:t>го</w:t>
      </w:r>
      <w:r w:rsidR="005E67A2">
        <w:rPr>
          <w:sz w:val="22"/>
          <w:szCs w:val="22"/>
        </w:rPr>
        <w:t xml:space="preserve"> </w:t>
      </w:r>
      <w:r w:rsidR="00711E26">
        <w:rPr>
          <w:sz w:val="22"/>
          <w:szCs w:val="22"/>
        </w:rPr>
        <w:t>проекта</w:t>
      </w:r>
      <w:r>
        <w:rPr>
          <w:sz w:val="22"/>
          <w:szCs w:val="22"/>
        </w:rPr>
        <w:t>. 4.1.3. Обоснование и описание выбора языка программирования, средств разработки, используемых технологий и сторонних библиотек. 4.1.4. Постановка задач на дипломное проектирование.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4.2. Проектирование, разработка и тестирование программного средства. 4.2.1. Проектирование архитектуры и описание состояний программного средства. 4.2.2. Формализация предметной области программного средства. 4.2.3. Проектирование и реализация способа хранения данных программного средства. 4.2.4. Проектирование и разработка графического интерфейса. 4.2.5. Описание и реализация используемых в программном средстве алгоритмов. 4.2.6. Тестирование программного средства.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4.3. Оценка количественных показателей функционирования программного средства. 4.3.1. Оценка временных показателей программного средства. 4.3.2. Оценка ресурсных показателей программного средства. 4.3.3. Оценка показателей надёжности программного средства.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4.4. Эксплуатация программного средства. 4.4.1. Ввод в эксплуатацию и обоснование минимальных технических требований к оборудованию. 4.4.2. Руководство по эксплуатации программным средством.</w:t>
      </w:r>
    </w:p>
    <w:p w:rsidR="00DF54A5" w:rsidRPr="007F22C0" w:rsidRDefault="00DF54A5" w:rsidP="00DF54A5">
      <w:pPr>
        <w:ind w:firstLine="567"/>
        <w:jc w:val="both"/>
        <w:rPr>
          <w:sz w:val="21"/>
          <w:szCs w:val="21"/>
        </w:rPr>
      </w:pPr>
      <w:r>
        <w:rPr>
          <w:sz w:val="21"/>
          <w:szCs w:val="21"/>
        </w:rPr>
        <w:t>4.5.</w:t>
      </w:r>
      <w:r w:rsidRPr="007F22C0">
        <w:rPr>
          <w:sz w:val="21"/>
          <w:szCs w:val="21"/>
        </w:rPr>
        <w:t> </w:t>
      </w:r>
      <w:r w:rsidRPr="00DF54A5">
        <w:rPr>
          <w:sz w:val="22"/>
          <w:szCs w:val="22"/>
        </w:rPr>
        <w:t>Экономическое</w:t>
      </w:r>
      <w:r w:rsidRPr="009B4449">
        <w:rPr>
          <w:sz w:val="21"/>
          <w:szCs w:val="21"/>
        </w:rPr>
        <w:t xml:space="preserve"> обоснование разработки программного средства для собственных нужд</w:t>
      </w:r>
      <w:r w:rsidRPr="00C96448">
        <w:rPr>
          <w:sz w:val="21"/>
          <w:szCs w:val="21"/>
        </w:rPr>
        <w:t xml:space="preserve">. </w:t>
      </w:r>
      <w:r>
        <w:rPr>
          <w:sz w:val="21"/>
          <w:szCs w:val="21"/>
        </w:rPr>
        <w:t>4.5.</w:t>
      </w:r>
      <w:r w:rsidRPr="00C96448">
        <w:rPr>
          <w:sz w:val="21"/>
          <w:szCs w:val="21"/>
        </w:rPr>
        <w:t>1. </w:t>
      </w:r>
      <w:r w:rsidRPr="009B4449">
        <w:rPr>
          <w:sz w:val="21"/>
          <w:szCs w:val="21"/>
        </w:rPr>
        <w:t>Характеристика программного средства, разрабатываемого для собственных нужд</w:t>
      </w:r>
      <w:r w:rsidRPr="00C96448">
        <w:rPr>
          <w:sz w:val="21"/>
          <w:szCs w:val="21"/>
        </w:rPr>
        <w:t xml:space="preserve">. </w:t>
      </w:r>
      <w:r>
        <w:rPr>
          <w:sz w:val="21"/>
          <w:szCs w:val="21"/>
        </w:rPr>
        <w:t>4.5.</w:t>
      </w:r>
      <w:r w:rsidRPr="00C96448">
        <w:rPr>
          <w:sz w:val="21"/>
          <w:szCs w:val="21"/>
        </w:rPr>
        <w:t>2. </w:t>
      </w:r>
      <w:r w:rsidRPr="009B4449">
        <w:rPr>
          <w:sz w:val="21"/>
          <w:szCs w:val="21"/>
        </w:rPr>
        <w:t>Расчет инвестиций в разработку программного средства для собственных нужд</w:t>
      </w:r>
      <w:r w:rsidRPr="00C96448">
        <w:rPr>
          <w:sz w:val="21"/>
          <w:szCs w:val="21"/>
        </w:rPr>
        <w:t xml:space="preserve">. </w:t>
      </w:r>
      <w:r>
        <w:rPr>
          <w:sz w:val="21"/>
          <w:szCs w:val="21"/>
        </w:rPr>
        <w:t>4.5.</w:t>
      </w:r>
      <w:r w:rsidRPr="00C96448">
        <w:rPr>
          <w:sz w:val="21"/>
          <w:szCs w:val="21"/>
        </w:rPr>
        <w:t>3. </w:t>
      </w:r>
      <w:r w:rsidRPr="009B4449">
        <w:rPr>
          <w:sz w:val="21"/>
          <w:szCs w:val="21"/>
        </w:rPr>
        <w:t>Расчет экономического эффекта от использования программного средства для собственных нужд.</w:t>
      </w:r>
      <w:r>
        <w:rPr>
          <w:sz w:val="21"/>
          <w:szCs w:val="21"/>
        </w:rPr>
        <w:t xml:space="preserve"> 4.5.4</w:t>
      </w:r>
      <w:r w:rsidRPr="00C96448">
        <w:rPr>
          <w:sz w:val="21"/>
          <w:szCs w:val="21"/>
        </w:rPr>
        <w:t>. </w:t>
      </w:r>
      <w:r w:rsidRPr="009B4449">
        <w:rPr>
          <w:sz w:val="21"/>
          <w:szCs w:val="21"/>
        </w:rPr>
        <w:t>Расчет показателей экономической эффективности разработки и использования программного средства в организации</w:t>
      </w:r>
      <w:r>
        <w:rPr>
          <w:sz w:val="21"/>
          <w:szCs w:val="21"/>
        </w:rPr>
        <w:t>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Заключение. Список использованных источников.</w:t>
      </w:r>
    </w:p>
    <w:p w:rsidR="00152F05" w:rsidRPr="00C368EF" w:rsidRDefault="00DF54A5">
      <w:pPr>
        <w:ind w:firstLine="567"/>
        <w:jc w:val="both"/>
        <w:rPr>
          <w:sz w:val="22"/>
          <w:szCs w:val="22"/>
        </w:rPr>
      </w:pPr>
      <w:r w:rsidRPr="00C368EF">
        <w:rPr>
          <w:sz w:val="21"/>
          <w:szCs w:val="21"/>
        </w:rPr>
        <w:t>Приложения (обязательные):</w:t>
      </w:r>
      <w:r w:rsidR="00C368EF">
        <w:rPr>
          <w:sz w:val="21"/>
          <w:szCs w:val="21"/>
        </w:rPr>
        <w:t xml:space="preserve"> </w:t>
      </w:r>
      <w:r w:rsidR="00D20597" w:rsidRPr="00C368EF">
        <w:rPr>
          <w:sz w:val="22"/>
          <w:szCs w:val="22"/>
        </w:rPr>
        <w:t xml:space="preserve">отчет о проверке на заимствования в системе «Антиплагиат»; </w:t>
      </w:r>
      <w:r w:rsidR="008B6882" w:rsidRPr="00C368EF">
        <w:rPr>
          <w:sz w:val="22"/>
          <w:szCs w:val="22"/>
        </w:rPr>
        <w:t xml:space="preserve">листинги программного кода; графический материал, поясняющий разработанное программное средство; </w:t>
      </w:r>
      <w:r w:rsidR="00CC1C18" w:rsidRPr="00C368EF">
        <w:rPr>
          <w:sz w:val="22"/>
          <w:szCs w:val="22"/>
        </w:rPr>
        <w:t xml:space="preserve">другие документы при необходимости, </w:t>
      </w:r>
      <w:r w:rsidR="008B6882" w:rsidRPr="00C368EF">
        <w:rPr>
          <w:sz w:val="22"/>
          <w:szCs w:val="22"/>
        </w:rPr>
        <w:t>ведомость дипломно</w:t>
      </w:r>
      <w:r w:rsidR="00711E26" w:rsidRPr="00C368EF">
        <w:rPr>
          <w:sz w:val="22"/>
          <w:szCs w:val="22"/>
        </w:rPr>
        <w:t>го</w:t>
      </w:r>
      <w:r w:rsidR="008B6882" w:rsidRPr="00C368EF">
        <w:rPr>
          <w:sz w:val="22"/>
          <w:szCs w:val="22"/>
        </w:rPr>
        <w:t xml:space="preserve"> </w:t>
      </w:r>
      <w:r w:rsidR="00711E26" w:rsidRPr="00C368EF">
        <w:rPr>
          <w:sz w:val="22"/>
          <w:szCs w:val="22"/>
        </w:rPr>
        <w:t>проекта</w:t>
      </w:r>
      <w:r w:rsidR="00CC1C18" w:rsidRPr="00C368EF">
        <w:rPr>
          <w:sz w:val="22"/>
          <w:szCs w:val="22"/>
        </w:rPr>
        <w:t>.</w:t>
      </w:r>
    </w:p>
    <w:p w:rsidR="00152F05" w:rsidRDefault="008B6882">
      <w:pPr>
        <w:tabs>
          <w:tab w:val="center" w:pos="793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 Перечень графического материала (с точным указанием обязательных чертежей)</w:t>
      </w:r>
    </w:p>
    <w:p w:rsidR="00152F05" w:rsidRDefault="008B6882" w:rsidP="00A9506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5.1. IDEF0 диаграмма декомпозиции (1 лист формата А1).</w:t>
      </w:r>
      <w:r w:rsidR="00ED22C4">
        <w:rPr>
          <w:sz w:val="22"/>
          <w:szCs w:val="22"/>
        </w:rPr>
        <w:t xml:space="preserve"> </w:t>
      </w:r>
      <w:r>
        <w:rPr>
          <w:sz w:val="22"/>
          <w:szCs w:val="22"/>
        </w:rPr>
        <w:t>5.2.</w:t>
      </w:r>
      <w:r w:rsidR="00C368EF">
        <w:rPr>
          <w:sz w:val="22"/>
          <w:szCs w:val="22"/>
        </w:rPr>
        <w:t> </w:t>
      </w:r>
      <w:r>
        <w:rPr>
          <w:sz w:val="22"/>
          <w:szCs w:val="22"/>
        </w:rPr>
        <w:t xml:space="preserve">Схема алгоритма </w:t>
      </w:r>
      <w:r w:rsidR="003028A9">
        <w:rPr>
          <w:color w:val="0000FF"/>
          <w:sz w:val="22"/>
          <w:szCs w:val="22"/>
        </w:rPr>
        <w:t>генерирования вопросов викторины (здесь указывается разрабатываемое программное средство)</w:t>
      </w:r>
      <w:r>
        <w:rPr>
          <w:sz w:val="22"/>
          <w:szCs w:val="22"/>
        </w:rPr>
        <w:t xml:space="preserve"> (1 лист формата А1).</w:t>
      </w:r>
      <w:r w:rsidR="00ED22C4">
        <w:rPr>
          <w:sz w:val="22"/>
          <w:szCs w:val="22"/>
        </w:rPr>
        <w:t xml:space="preserve"> </w:t>
      </w:r>
      <w:r>
        <w:rPr>
          <w:sz w:val="22"/>
          <w:szCs w:val="22"/>
        </w:rPr>
        <w:t>5.3. UML диаграмма классов (1 лист формата А1, плакат).</w:t>
      </w:r>
      <w:r w:rsidR="00ED22C4">
        <w:rPr>
          <w:sz w:val="22"/>
          <w:szCs w:val="22"/>
        </w:rPr>
        <w:t xml:space="preserve"> </w:t>
      </w:r>
      <w:r>
        <w:rPr>
          <w:sz w:val="22"/>
          <w:szCs w:val="22"/>
        </w:rPr>
        <w:t>5.4. UML диаграмма вариантов использования (1 лист формата А1, плакат).</w:t>
      </w:r>
      <w:r w:rsidR="00ED22C4">
        <w:rPr>
          <w:sz w:val="22"/>
          <w:szCs w:val="22"/>
        </w:rPr>
        <w:t xml:space="preserve"> </w:t>
      </w:r>
      <w:r>
        <w:rPr>
          <w:sz w:val="22"/>
          <w:szCs w:val="22"/>
        </w:rPr>
        <w:t>5.5. Пользовательский интерфейс программного средства (1 лист формата А1, плакат).</w:t>
      </w:r>
      <w:r w:rsidR="00ED22C4">
        <w:rPr>
          <w:sz w:val="22"/>
          <w:szCs w:val="22"/>
        </w:rPr>
        <w:t xml:space="preserve"> </w:t>
      </w:r>
      <w:r>
        <w:rPr>
          <w:sz w:val="22"/>
          <w:szCs w:val="22"/>
        </w:rPr>
        <w:t>5.6. ER-диаграмма базы данных (1 лист формата А1, плакат).</w:t>
      </w:r>
    </w:p>
    <w:p w:rsidR="002279C8" w:rsidRPr="00A75C30" w:rsidRDefault="002279C8" w:rsidP="00A75C30">
      <w:pPr>
        <w:tabs>
          <w:tab w:val="center" w:pos="7938"/>
        </w:tabs>
        <w:jc w:val="both"/>
        <w:rPr>
          <w:b/>
          <w:sz w:val="22"/>
          <w:szCs w:val="22"/>
        </w:rPr>
      </w:pPr>
      <w:r w:rsidRPr="00A75C30">
        <w:rPr>
          <w:b/>
          <w:sz w:val="22"/>
          <w:szCs w:val="22"/>
        </w:rPr>
        <w:t>6. Консультанты по дипломному проекту (с указанием разделов, по которым они консультируют):</w:t>
      </w:r>
    </w:p>
    <w:p w:rsidR="002279C8" w:rsidRDefault="00716324" w:rsidP="00A9506B">
      <w:pPr>
        <w:pStyle w:val="Normal1"/>
        <w:ind w:firstLine="567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ПИСКУН </w:t>
      </w:r>
      <w:r w:rsidR="002279C8">
        <w:rPr>
          <w:bCs/>
          <w:sz w:val="21"/>
          <w:szCs w:val="21"/>
        </w:rPr>
        <w:t xml:space="preserve">Геннадий Адамович – по специальности; АЛЕКСЕЕВ Виктор Федорович − </w:t>
      </w:r>
      <w:r w:rsidR="002279C8" w:rsidRPr="00786800">
        <w:rPr>
          <w:bCs/>
          <w:sz w:val="21"/>
          <w:szCs w:val="21"/>
        </w:rPr>
        <w:t>по информационно-методическому обеспечению и информационному сопровождению дипломного проектирования</w:t>
      </w:r>
      <w:r w:rsidR="002279C8">
        <w:rPr>
          <w:bCs/>
          <w:sz w:val="21"/>
          <w:szCs w:val="21"/>
        </w:rPr>
        <w:t xml:space="preserve">; </w:t>
      </w:r>
      <w:r w:rsidR="000268A0" w:rsidRPr="000268A0">
        <w:rPr>
          <w:bCs/>
          <w:sz w:val="21"/>
          <w:szCs w:val="21"/>
        </w:rPr>
        <w:t>КУЗМИН Игорь Андреевич</w:t>
      </w:r>
      <w:r w:rsidR="002279C8">
        <w:rPr>
          <w:bCs/>
          <w:sz w:val="21"/>
          <w:szCs w:val="21"/>
        </w:rPr>
        <w:t xml:space="preserve"> − </w:t>
      </w:r>
      <w:r w:rsidR="002279C8" w:rsidRPr="00786800">
        <w:rPr>
          <w:bCs/>
          <w:sz w:val="21"/>
          <w:szCs w:val="21"/>
        </w:rPr>
        <w:t xml:space="preserve">по </w:t>
      </w:r>
      <w:proofErr w:type="spellStart"/>
      <w:r w:rsidR="002279C8">
        <w:rPr>
          <w:bCs/>
          <w:sz w:val="21"/>
          <w:szCs w:val="21"/>
        </w:rPr>
        <w:t>нормоконтролю</w:t>
      </w:r>
      <w:proofErr w:type="spellEnd"/>
      <w:r w:rsidR="002279C8">
        <w:rPr>
          <w:bCs/>
          <w:sz w:val="21"/>
          <w:szCs w:val="21"/>
        </w:rPr>
        <w:t xml:space="preserve"> и</w:t>
      </w:r>
      <w:r w:rsidR="002279C8" w:rsidRPr="00786800">
        <w:rPr>
          <w:bCs/>
          <w:sz w:val="21"/>
          <w:szCs w:val="21"/>
        </w:rPr>
        <w:t xml:space="preserve"> применению стандартов при проектировании</w:t>
      </w:r>
      <w:r w:rsidR="002279C8">
        <w:rPr>
          <w:bCs/>
          <w:sz w:val="21"/>
          <w:szCs w:val="21"/>
        </w:rPr>
        <w:t xml:space="preserve">; </w:t>
      </w:r>
      <w:r w:rsidR="000268A0" w:rsidRPr="000268A0">
        <w:rPr>
          <w:bCs/>
          <w:sz w:val="21"/>
          <w:szCs w:val="21"/>
        </w:rPr>
        <w:t>МАРЧЕНКОВА Екатерина Евгеньевна</w:t>
      </w:r>
      <w:r w:rsidR="00995CF7">
        <w:rPr>
          <w:bCs/>
          <w:sz w:val="21"/>
          <w:szCs w:val="21"/>
        </w:rPr>
        <w:t xml:space="preserve"> </w:t>
      </w:r>
      <w:r w:rsidR="002279C8">
        <w:rPr>
          <w:bCs/>
          <w:sz w:val="21"/>
          <w:szCs w:val="21"/>
        </w:rPr>
        <w:t>– по экономическому обоснованию.</w:t>
      </w:r>
    </w:p>
    <w:p w:rsidR="00127215" w:rsidRPr="00786800" w:rsidRDefault="00127215" w:rsidP="002279C8">
      <w:pPr>
        <w:pStyle w:val="Normal1"/>
        <w:ind w:firstLine="709"/>
        <w:jc w:val="both"/>
        <w:rPr>
          <w:bCs/>
          <w:sz w:val="21"/>
          <w:szCs w:val="21"/>
        </w:rPr>
      </w:pPr>
    </w:p>
    <w:p w:rsidR="00152F05" w:rsidRDefault="008B6882">
      <w:pPr>
        <w:tabs>
          <w:tab w:val="center" w:pos="793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КАЛЕНДАРНЫЙ ПЛАН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32"/>
        <w:gridCol w:w="2239"/>
        <w:gridCol w:w="2126"/>
      </w:tblGrid>
      <w:tr w:rsidR="00C368EF" w:rsidRPr="00C368EF" w:rsidTr="00847283">
        <w:tc>
          <w:tcPr>
            <w:tcW w:w="709" w:type="dxa"/>
            <w:vAlign w:val="center"/>
          </w:tcPr>
          <w:p w:rsidR="00FF494F" w:rsidRPr="00C368EF" w:rsidRDefault="00FF494F" w:rsidP="00DC3636">
            <w:pPr>
              <w:tabs>
                <w:tab w:val="center" w:pos="7938"/>
              </w:tabs>
              <w:jc w:val="center"/>
            </w:pPr>
            <w:r w:rsidRPr="00C368EF">
              <w:t>№ п/п</w:t>
            </w:r>
          </w:p>
        </w:tc>
        <w:tc>
          <w:tcPr>
            <w:tcW w:w="5132" w:type="dxa"/>
            <w:vAlign w:val="center"/>
          </w:tcPr>
          <w:p w:rsidR="00FF494F" w:rsidRPr="00C368EF" w:rsidRDefault="00FF494F" w:rsidP="00DC3636">
            <w:pPr>
              <w:tabs>
                <w:tab w:val="center" w:pos="7938"/>
              </w:tabs>
              <w:jc w:val="center"/>
            </w:pPr>
            <w:r w:rsidRPr="00C368EF">
              <w:t>Наименование этапов дипломного проекта</w:t>
            </w:r>
          </w:p>
        </w:tc>
        <w:tc>
          <w:tcPr>
            <w:tcW w:w="2239" w:type="dxa"/>
            <w:vAlign w:val="center"/>
          </w:tcPr>
          <w:p w:rsidR="00FF494F" w:rsidRPr="00C368EF" w:rsidRDefault="00FF494F" w:rsidP="00DC3636">
            <w:pPr>
              <w:tabs>
                <w:tab w:val="center" w:pos="7938"/>
              </w:tabs>
              <w:jc w:val="center"/>
            </w:pPr>
            <w:r w:rsidRPr="00C368EF"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:rsidR="00FF494F" w:rsidRPr="00C368EF" w:rsidRDefault="00FF494F" w:rsidP="00DC3636">
            <w:pPr>
              <w:tabs>
                <w:tab w:val="center" w:pos="7938"/>
              </w:tabs>
              <w:jc w:val="center"/>
            </w:pPr>
            <w:r w:rsidRPr="00C368EF">
              <w:t xml:space="preserve">Примечание </w:t>
            </w:r>
          </w:p>
        </w:tc>
      </w:tr>
      <w:tr w:rsidR="00C368EF" w:rsidRPr="00C368EF" w:rsidTr="00847283">
        <w:trPr>
          <w:trHeight w:val="336"/>
        </w:trPr>
        <w:tc>
          <w:tcPr>
            <w:tcW w:w="709" w:type="dxa"/>
            <w:vAlign w:val="center"/>
          </w:tcPr>
          <w:p w:rsidR="005929DC" w:rsidRPr="00C368EF" w:rsidRDefault="005929DC" w:rsidP="005929DC">
            <w:pPr>
              <w:tabs>
                <w:tab w:val="num" w:pos="0"/>
              </w:tabs>
              <w:ind w:right="-1" w:hanging="34"/>
              <w:jc w:val="center"/>
            </w:pPr>
            <w:r w:rsidRPr="00C368EF">
              <w:t>1.</w:t>
            </w:r>
          </w:p>
        </w:tc>
        <w:tc>
          <w:tcPr>
            <w:tcW w:w="5132" w:type="dxa"/>
            <w:vAlign w:val="center"/>
          </w:tcPr>
          <w:p w:rsidR="005929DC" w:rsidRPr="00C368EF" w:rsidRDefault="005929DC" w:rsidP="005929DC">
            <w:pPr>
              <w:tabs>
                <w:tab w:val="num" w:pos="0"/>
              </w:tabs>
              <w:ind w:right="-1"/>
              <w:jc w:val="center"/>
              <w:rPr>
                <w:i/>
              </w:rPr>
            </w:pPr>
            <w:r w:rsidRPr="00C368EF">
              <w:rPr>
                <w:i/>
              </w:rPr>
              <w:t xml:space="preserve">1-я </w:t>
            </w:r>
            <w:proofErr w:type="spellStart"/>
            <w:r w:rsidRPr="00C368EF">
              <w:rPr>
                <w:i/>
              </w:rPr>
              <w:t>опроцентовка</w:t>
            </w:r>
            <w:proofErr w:type="spellEnd"/>
            <w:r w:rsidRPr="00C368EF">
              <w:rPr>
                <w:i/>
              </w:rPr>
              <w:t xml:space="preserve"> (пункты 4.1…4.3, 5.1, 5.2, 5.5)</w:t>
            </w:r>
          </w:p>
        </w:tc>
        <w:tc>
          <w:tcPr>
            <w:tcW w:w="2239" w:type="dxa"/>
            <w:vAlign w:val="center"/>
          </w:tcPr>
          <w:p w:rsidR="005929DC" w:rsidRPr="00C368EF" w:rsidRDefault="005929DC" w:rsidP="005929DC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</w:rPr>
            </w:pPr>
            <w:r w:rsidRPr="00C368EF">
              <w:rPr>
                <w:sz w:val="22"/>
                <w:szCs w:val="22"/>
                <w:lang w:val="en-US"/>
              </w:rPr>
              <w:t>2</w:t>
            </w:r>
            <w:r w:rsidRPr="00C368EF">
              <w:rPr>
                <w:sz w:val="22"/>
                <w:szCs w:val="22"/>
              </w:rPr>
              <w:t>8</w:t>
            </w:r>
            <w:r w:rsidR="00C368EF">
              <w:rPr>
                <w:sz w:val="22"/>
                <w:szCs w:val="22"/>
              </w:rPr>
              <w:t xml:space="preserve"> </w:t>
            </w:r>
            <w:r w:rsidRPr="00C368EF">
              <w:rPr>
                <w:sz w:val="22"/>
                <w:szCs w:val="22"/>
              </w:rPr>
              <w:t>−</w:t>
            </w:r>
            <w:r w:rsidR="00C368EF">
              <w:rPr>
                <w:sz w:val="22"/>
                <w:szCs w:val="22"/>
              </w:rPr>
              <w:t xml:space="preserve"> </w:t>
            </w:r>
            <w:r w:rsidRPr="00C368EF">
              <w:rPr>
                <w:sz w:val="22"/>
                <w:szCs w:val="22"/>
              </w:rPr>
              <w:t>30.04.2025</w:t>
            </w:r>
          </w:p>
        </w:tc>
        <w:tc>
          <w:tcPr>
            <w:tcW w:w="2126" w:type="dxa"/>
            <w:vAlign w:val="center"/>
          </w:tcPr>
          <w:p w:rsidR="005929DC" w:rsidRPr="00C368EF" w:rsidRDefault="005929DC" w:rsidP="005929DC">
            <w:pPr>
              <w:tabs>
                <w:tab w:val="num" w:pos="0"/>
              </w:tabs>
              <w:ind w:right="-1"/>
              <w:jc w:val="center"/>
            </w:pPr>
            <w:r w:rsidRPr="00C368EF">
              <w:t>40%</w:t>
            </w:r>
          </w:p>
        </w:tc>
      </w:tr>
      <w:tr w:rsidR="00C368EF" w:rsidRPr="00C368EF" w:rsidTr="00847283">
        <w:trPr>
          <w:trHeight w:val="336"/>
        </w:trPr>
        <w:tc>
          <w:tcPr>
            <w:tcW w:w="709" w:type="dxa"/>
            <w:vAlign w:val="center"/>
          </w:tcPr>
          <w:p w:rsidR="005929DC" w:rsidRPr="00C368EF" w:rsidRDefault="005929DC" w:rsidP="005929DC">
            <w:pPr>
              <w:tabs>
                <w:tab w:val="num" w:pos="0"/>
              </w:tabs>
              <w:ind w:right="-1" w:hanging="34"/>
              <w:jc w:val="center"/>
            </w:pPr>
            <w:r w:rsidRPr="00C368EF">
              <w:t>2.</w:t>
            </w:r>
          </w:p>
        </w:tc>
        <w:tc>
          <w:tcPr>
            <w:tcW w:w="5132" w:type="dxa"/>
            <w:vAlign w:val="center"/>
          </w:tcPr>
          <w:p w:rsidR="005929DC" w:rsidRPr="00C368EF" w:rsidRDefault="005929DC" w:rsidP="005929DC">
            <w:pPr>
              <w:tabs>
                <w:tab w:val="num" w:pos="0"/>
              </w:tabs>
              <w:ind w:right="-1"/>
              <w:jc w:val="center"/>
              <w:rPr>
                <w:i/>
              </w:rPr>
            </w:pPr>
            <w:r w:rsidRPr="00C368EF">
              <w:rPr>
                <w:i/>
              </w:rPr>
              <w:t xml:space="preserve">2-я </w:t>
            </w:r>
            <w:proofErr w:type="spellStart"/>
            <w:r w:rsidRPr="00C368EF">
              <w:rPr>
                <w:i/>
              </w:rPr>
              <w:t>опроцентовка</w:t>
            </w:r>
            <w:proofErr w:type="spellEnd"/>
            <w:r w:rsidRPr="00C368EF">
              <w:rPr>
                <w:i/>
              </w:rPr>
              <w:t xml:space="preserve"> (пункты 4.4, 5.3, 5.4)</w:t>
            </w:r>
          </w:p>
        </w:tc>
        <w:tc>
          <w:tcPr>
            <w:tcW w:w="2239" w:type="dxa"/>
            <w:vAlign w:val="center"/>
          </w:tcPr>
          <w:p w:rsidR="005929DC" w:rsidRPr="00C368EF" w:rsidRDefault="005929DC" w:rsidP="005929DC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C368EF">
              <w:rPr>
                <w:sz w:val="22"/>
                <w:szCs w:val="22"/>
              </w:rPr>
              <w:t>05</w:t>
            </w:r>
            <w:r w:rsidR="00C368EF">
              <w:rPr>
                <w:sz w:val="22"/>
                <w:szCs w:val="22"/>
              </w:rPr>
              <w:t xml:space="preserve"> </w:t>
            </w:r>
            <w:r w:rsidRPr="00C368EF">
              <w:rPr>
                <w:sz w:val="22"/>
                <w:szCs w:val="22"/>
              </w:rPr>
              <w:t>−</w:t>
            </w:r>
            <w:r w:rsidR="00C368EF">
              <w:rPr>
                <w:sz w:val="22"/>
                <w:szCs w:val="22"/>
              </w:rPr>
              <w:t xml:space="preserve"> </w:t>
            </w:r>
            <w:r w:rsidRPr="00C368EF">
              <w:rPr>
                <w:sz w:val="22"/>
                <w:szCs w:val="22"/>
              </w:rPr>
              <w:t>06.05.2025</w:t>
            </w:r>
          </w:p>
        </w:tc>
        <w:tc>
          <w:tcPr>
            <w:tcW w:w="2126" w:type="dxa"/>
            <w:vAlign w:val="center"/>
          </w:tcPr>
          <w:p w:rsidR="005929DC" w:rsidRPr="00C368EF" w:rsidRDefault="005929DC" w:rsidP="005929DC">
            <w:pPr>
              <w:tabs>
                <w:tab w:val="num" w:pos="0"/>
              </w:tabs>
              <w:ind w:right="-1"/>
              <w:jc w:val="center"/>
            </w:pPr>
            <w:r w:rsidRPr="00C368EF">
              <w:t>60%</w:t>
            </w:r>
          </w:p>
        </w:tc>
      </w:tr>
      <w:tr w:rsidR="00C368EF" w:rsidRPr="00C368EF" w:rsidTr="00847283">
        <w:trPr>
          <w:trHeight w:val="336"/>
        </w:trPr>
        <w:tc>
          <w:tcPr>
            <w:tcW w:w="709" w:type="dxa"/>
            <w:vAlign w:val="center"/>
          </w:tcPr>
          <w:p w:rsidR="00FF494F" w:rsidRPr="00C368EF" w:rsidRDefault="00FF494F" w:rsidP="00DC3636">
            <w:pPr>
              <w:tabs>
                <w:tab w:val="num" w:pos="0"/>
              </w:tabs>
              <w:ind w:right="-1" w:hanging="34"/>
              <w:jc w:val="center"/>
            </w:pPr>
            <w:r w:rsidRPr="00C368EF">
              <w:t>3.</w:t>
            </w:r>
          </w:p>
        </w:tc>
        <w:tc>
          <w:tcPr>
            <w:tcW w:w="5132" w:type="dxa"/>
            <w:vAlign w:val="center"/>
          </w:tcPr>
          <w:p w:rsidR="00FF494F" w:rsidRPr="00C368EF" w:rsidRDefault="00FF494F" w:rsidP="00DC3636">
            <w:pPr>
              <w:ind w:right="-1"/>
              <w:jc w:val="center"/>
              <w:rPr>
                <w:i/>
              </w:rPr>
            </w:pPr>
            <w:r w:rsidRPr="00C368EF">
              <w:rPr>
                <w:i/>
              </w:rPr>
              <w:t xml:space="preserve">3-я </w:t>
            </w:r>
            <w:proofErr w:type="spellStart"/>
            <w:r w:rsidRPr="00C368EF">
              <w:rPr>
                <w:i/>
              </w:rPr>
              <w:t>опроцентовка</w:t>
            </w:r>
            <w:proofErr w:type="spellEnd"/>
            <w:r w:rsidRPr="00C368EF">
              <w:rPr>
                <w:i/>
              </w:rPr>
              <w:t xml:space="preserve"> (пункты введение, 4.5, 5.6)</w:t>
            </w:r>
          </w:p>
        </w:tc>
        <w:tc>
          <w:tcPr>
            <w:tcW w:w="2239" w:type="dxa"/>
            <w:vAlign w:val="center"/>
          </w:tcPr>
          <w:p w:rsidR="00FF494F" w:rsidRPr="00C368EF" w:rsidRDefault="00FF494F" w:rsidP="00DC3636">
            <w:pPr>
              <w:tabs>
                <w:tab w:val="num" w:pos="0"/>
              </w:tabs>
              <w:ind w:right="-1"/>
              <w:jc w:val="center"/>
            </w:pPr>
            <w:r w:rsidRPr="00C368EF">
              <w:t>14</w:t>
            </w:r>
            <w:r w:rsidR="00C368EF">
              <w:t xml:space="preserve"> </w:t>
            </w:r>
            <w:r w:rsidRPr="00C368EF">
              <w:t>−</w:t>
            </w:r>
            <w:r w:rsidR="00C368EF">
              <w:t xml:space="preserve"> </w:t>
            </w:r>
            <w:r w:rsidRPr="00C368EF">
              <w:t>16.05.2025</w:t>
            </w:r>
          </w:p>
        </w:tc>
        <w:tc>
          <w:tcPr>
            <w:tcW w:w="2126" w:type="dxa"/>
            <w:vAlign w:val="center"/>
          </w:tcPr>
          <w:p w:rsidR="00FF494F" w:rsidRPr="00C368EF" w:rsidRDefault="00FF494F" w:rsidP="00DC3636">
            <w:pPr>
              <w:tabs>
                <w:tab w:val="num" w:pos="-250"/>
              </w:tabs>
              <w:ind w:right="-1"/>
              <w:jc w:val="center"/>
            </w:pPr>
            <w:r w:rsidRPr="00C368EF">
              <w:t>80%</w:t>
            </w:r>
          </w:p>
        </w:tc>
      </w:tr>
      <w:tr w:rsidR="00C368EF" w:rsidRPr="00C368EF" w:rsidTr="00847283">
        <w:trPr>
          <w:trHeight w:val="336"/>
        </w:trPr>
        <w:tc>
          <w:tcPr>
            <w:tcW w:w="709" w:type="dxa"/>
          </w:tcPr>
          <w:p w:rsidR="00FF494F" w:rsidRPr="00C368EF" w:rsidRDefault="00FF494F" w:rsidP="00DC3636">
            <w:pPr>
              <w:tabs>
                <w:tab w:val="num" w:pos="0"/>
              </w:tabs>
              <w:ind w:right="-1" w:hanging="34"/>
              <w:jc w:val="center"/>
            </w:pPr>
            <w:r w:rsidRPr="00C368EF">
              <w:t>4.</w:t>
            </w:r>
          </w:p>
        </w:tc>
        <w:tc>
          <w:tcPr>
            <w:tcW w:w="5132" w:type="dxa"/>
          </w:tcPr>
          <w:p w:rsidR="00FF494F" w:rsidRPr="00C368EF" w:rsidRDefault="00FF494F" w:rsidP="00DC3636">
            <w:pPr>
              <w:ind w:right="-1"/>
              <w:jc w:val="center"/>
              <w:rPr>
                <w:i/>
              </w:rPr>
            </w:pPr>
            <w:r w:rsidRPr="00C368EF">
              <w:rPr>
                <w:i/>
              </w:rPr>
              <w:t xml:space="preserve">4-я </w:t>
            </w:r>
            <w:proofErr w:type="spellStart"/>
            <w:r w:rsidRPr="00C368EF">
              <w:rPr>
                <w:i/>
              </w:rPr>
              <w:t>опроцентовка</w:t>
            </w:r>
            <w:proofErr w:type="spellEnd"/>
            <w:r w:rsidRPr="00C368EF">
              <w:rPr>
                <w:i/>
              </w:rPr>
              <w:t xml:space="preserve"> (полностью готовый проект)</w:t>
            </w:r>
          </w:p>
        </w:tc>
        <w:tc>
          <w:tcPr>
            <w:tcW w:w="2239" w:type="dxa"/>
          </w:tcPr>
          <w:p w:rsidR="00FF494F" w:rsidRPr="00C368EF" w:rsidRDefault="00FF494F" w:rsidP="00DC3636">
            <w:pPr>
              <w:tabs>
                <w:tab w:val="num" w:pos="0"/>
              </w:tabs>
              <w:ind w:right="-1"/>
              <w:jc w:val="center"/>
            </w:pPr>
            <w:r w:rsidRPr="00C368EF">
              <w:t>20.05.2025</w:t>
            </w:r>
          </w:p>
        </w:tc>
        <w:tc>
          <w:tcPr>
            <w:tcW w:w="2126" w:type="dxa"/>
          </w:tcPr>
          <w:p w:rsidR="00FF494F" w:rsidRPr="00C368EF" w:rsidRDefault="00FF494F" w:rsidP="00DC3636">
            <w:pPr>
              <w:tabs>
                <w:tab w:val="num" w:pos="0"/>
              </w:tabs>
              <w:ind w:right="-1"/>
              <w:jc w:val="center"/>
            </w:pPr>
            <w:r w:rsidRPr="00C368EF">
              <w:t>100%</w:t>
            </w:r>
          </w:p>
        </w:tc>
      </w:tr>
      <w:tr w:rsidR="00C368EF" w:rsidRPr="00C368EF" w:rsidTr="00847283">
        <w:trPr>
          <w:trHeight w:val="336"/>
        </w:trPr>
        <w:tc>
          <w:tcPr>
            <w:tcW w:w="709" w:type="dxa"/>
          </w:tcPr>
          <w:p w:rsidR="00FF494F" w:rsidRPr="00C368EF" w:rsidRDefault="00FF494F" w:rsidP="00DC3636">
            <w:pPr>
              <w:tabs>
                <w:tab w:val="num" w:pos="0"/>
              </w:tabs>
              <w:ind w:right="-1" w:hanging="34"/>
              <w:jc w:val="center"/>
            </w:pPr>
            <w:r w:rsidRPr="00C368EF">
              <w:t>5.</w:t>
            </w:r>
          </w:p>
        </w:tc>
        <w:tc>
          <w:tcPr>
            <w:tcW w:w="5132" w:type="dxa"/>
          </w:tcPr>
          <w:p w:rsidR="00FF494F" w:rsidRPr="00C368EF" w:rsidRDefault="00FF494F" w:rsidP="00DC3636">
            <w:pPr>
              <w:tabs>
                <w:tab w:val="num" w:pos="-108"/>
              </w:tabs>
              <w:ind w:right="-1"/>
              <w:jc w:val="center"/>
              <w:rPr>
                <w:i/>
              </w:rPr>
            </w:pPr>
            <w:r w:rsidRPr="00C368EF">
              <w:rPr>
                <w:i/>
              </w:rPr>
              <w:t>Консультации по оформлению графического</w:t>
            </w:r>
          </w:p>
          <w:p w:rsidR="00FF494F" w:rsidRPr="00C368EF" w:rsidRDefault="00FF494F" w:rsidP="00DC3636">
            <w:pPr>
              <w:tabs>
                <w:tab w:val="num" w:pos="-108"/>
              </w:tabs>
              <w:ind w:right="-1"/>
              <w:jc w:val="center"/>
              <w:rPr>
                <w:i/>
              </w:rPr>
            </w:pPr>
            <w:r w:rsidRPr="00C368EF">
              <w:rPr>
                <w:i/>
              </w:rPr>
              <w:t>материала и пояснительной записки</w:t>
            </w:r>
          </w:p>
        </w:tc>
        <w:tc>
          <w:tcPr>
            <w:tcW w:w="2239" w:type="dxa"/>
          </w:tcPr>
          <w:p w:rsidR="00FF494F" w:rsidRPr="00C368EF" w:rsidRDefault="00FF494F" w:rsidP="00DC3636">
            <w:pPr>
              <w:tabs>
                <w:tab w:val="num" w:pos="0"/>
              </w:tabs>
              <w:ind w:right="-1"/>
              <w:jc w:val="center"/>
            </w:pPr>
            <w:r w:rsidRPr="00C368EF">
              <w:t>25.02.2025 – 20.05.2025</w:t>
            </w:r>
          </w:p>
        </w:tc>
        <w:tc>
          <w:tcPr>
            <w:tcW w:w="2126" w:type="dxa"/>
          </w:tcPr>
          <w:p w:rsidR="00FF494F" w:rsidRPr="00C368EF" w:rsidRDefault="00FF494F" w:rsidP="00DC3636">
            <w:pPr>
              <w:tabs>
                <w:tab w:val="center" w:pos="7938"/>
              </w:tabs>
              <w:jc w:val="center"/>
            </w:pPr>
            <w:r w:rsidRPr="00C368EF">
              <w:t>Руководитель (консультант)</w:t>
            </w:r>
          </w:p>
          <w:p w:rsidR="00FF494F" w:rsidRPr="00C368EF" w:rsidRDefault="00FF494F" w:rsidP="00DC3636">
            <w:pPr>
              <w:tabs>
                <w:tab w:val="center" w:pos="7938"/>
              </w:tabs>
              <w:jc w:val="center"/>
            </w:pPr>
            <w:r w:rsidRPr="00C368EF">
              <w:t>Еженедельно</w:t>
            </w:r>
          </w:p>
          <w:p w:rsidR="00FF494F" w:rsidRPr="00C368EF" w:rsidRDefault="00FF494F" w:rsidP="00DC3636">
            <w:pPr>
              <w:tabs>
                <w:tab w:val="center" w:pos="7938"/>
              </w:tabs>
              <w:jc w:val="center"/>
            </w:pPr>
            <w:r w:rsidRPr="00C368EF">
              <w:t>согласно графику</w:t>
            </w:r>
          </w:p>
        </w:tc>
      </w:tr>
      <w:tr w:rsidR="00C368EF" w:rsidRPr="00C368EF" w:rsidTr="00847283">
        <w:trPr>
          <w:trHeight w:val="336"/>
        </w:trPr>
        <w:tc>
          <w:tcPr>
            <w:tcW w:w="709" w:type="dxa"/>
          </w:tcPr>
          <w:p w:rsidR="00FF494F" w:rsidRPr="00C368EF" w:rsidRDefault="00FF494F" w:rsidP="00DC3636">
            <w:pPr>
              <w:tabs>
                <w:tab w:val="num" w:pos="0"/>
              </w:tabs>
              <w:ind w:right="-1" w:hanging="34"/>
              <w:jc w:val="center"/>
            </w:pPr>
            <w:r w:rsidRPr="00C368EF">
              <w:t>6.</w:t>
            </w:r>
          </w:p>
        </w:tc>
        <w:tc>
          <w:tcPr>
            <w:tcW w:w="5132" w:type="dxa"/>
          </w:tcPr>
          <w:p w:rsidR="00FF494F" w:rsidRPr="00C368EF" w:rsidRDefault="00FF494F" w:rsidP="00DC3636">
            <w:pPr>
              <w:tabs>
                <w:tab w:val="num" w:pos="-108"/>
              </w:tabs>
              <w:ind w:right="-1"/>
              <w:jc w:val="center"/>
              <w:rPr>
                <w:i/>
              </w:rPr>
            </w:pPr>
            <w:r w:rsidRPr="00C368EF">
              <w:rPr>
                <w:i/>
              </w:rPr>
              <w:t>Индивидуальные консультации</w:t>
            </w:r>
          </w:p>
          <w:p w:rsidR="00FF494F" w:rsidRPr="00C368EF" w:rsidRDefault="00FF494F" w:rsidP="00DC3636">
            <w:pPr>
              <w:tabs>
                <w:tab w:val="num" w:pos="-108"/>
              </w:tabs>
              <w:ind w:right="-1"/>
              <w:jc w:val="center"/>
              <w:rPr>
                <w:i/>
              </w:rPr>
            </w:pPr>
            <w:r w:rsidRPr="00C368EF">
              <w:rPr>
                <w:i/>
              </w:rPr>
              <w:t xml:space="preserve">по </w:t>
            </w:r>
            <w:proofErr w:type="spellStart"/>
            <w:r w:rsidRPr="00C368EF">
              <w:rPr>
                <w:i/>
              </w:rPr>
              <w:t>нормоконтролю</w:t>
            </w:r>
            <w:proofErr w:type="spellEnd"/>
            <w:r w:rsidRPr="00C368EF">
              <w:rPr>
                <w:i/>
              </w:rPr>
              <w:t xml:space="preserve"> текстовой и графической</w:t>
            </w:r>
          </w:p>
          <w:p w:rsidR="00FF494F" w:rsidRPr="00C368EF" w:rsidRDefault="00FF494F" w:rsidP="00DC3636">
            <w:pPr>
              <w:tabs>
                <w:tab w:val="num" w:pos="-108"/>
              </w:tabs>
              <w:ind w:right="-1"/>
              <w:jc w:val="center"/>
              <w:rPr>
                <w:i/>
              </w:rPr>
            </w:pPr>
            <w:r w:rsidRPr="00C368EF">
              <w:rPr>
                <w:i/>
              </w:rPr>
              <w:t>частей проекта</w:t>
            </w:r>
          </w:p>
        </w:tc>
        <w:tc>
          <w:tcPr>
            <w:tcW w:w="2239" w:type="dxa"/>
          </w:tcPr>
          <w:p w:rsidR="00FF494F" w:rsidRPr="00C368EF" w:rsidRDefault="00FF494F" w:rsidP="00DC3636">
            <w:pPr>
              <w:tabs>
                <w:tab w:val="num" w:pos="0"/>
              </w:tabs>
              <w:ind w:right="-1"/>
              <w:jc w:val="center"/>
            </w:pPr>
            <w:r w:rsidRPr="00C368EF">
              <w:t>25.02.2025 – 20.05.2025</w:t>
            </w:r>
          </w:p>
        </w:tc>
        <w:tc>
          <w:tcPr>
            <w:tcW w:w="2126" w:type="dxa"/>
          </w:tcPr>
          <w:p w:rsidR="00FF494F" w:rsidRPr="00C368EF" w:rsidRDefault="00FF494F" w:rsidP="00DC3636">
            <w:pPr>
              <w:tabs>
                <w:tab w:val="center" w:pos="7938"/>
              </w:tabs>
              <w:jc w:val="center"/>
            </w:pPr>
            <w:r w:rsidRPr="00C368EF">
              <w:t>Согласно графику</w:t>
            </w:r>
          </w:p>
          <w:p w:rsidR="00FF494F" w:rsidRPr="00C368EF" w:rsidRDefault="00FF494F" w:rsidP="00DC3636">
            <w:pPr>
              <w:tabs>
                <w:tab w:val="center" w:pos="7938"/>
              </w:tabs>
              <w:jc w:val="center"/>
            </w:pPr>
            <w:r w:rsidRPr="00C368EF">
              <w:t>индивидуальных консультаций</w:t>
            </w:r>
          </w:p>
        </w:tc>
      </w:tr>
      <w:tr w:rsidR="00C368EF" w:rsidRPr="00C368EF" w:rsidTr="00847283">
        <w:trPr>
          <w:trHeight w:val="336"/>
        </w:trPr>
        <w:tc>
          <w:tcPr>
            <w:tcW w:w="709" w:type="dxa"/>
          </w:tcPr>
          <w:p w:rsidR="00FF494F" w:rsidRPr="00C368EF" w:rsidRDefault="00FF494F" w:rsidP="00DC3636">
            <w:pPr>
              <w:tabs>
                <w:tab w:val="num" w:pos="0"/>
              </w:tabs>
              <w:ind w:right="-1" w:hanging="34"/>
              <w:jc w:val="center"/>
            </w:pPr>
            <w:r w:rsidRPr="00C368EF">
              <w:t>7.</w:t>
            </w:r>
          </w:p>
        </w:tc>
        <w:tc>
          <w:tcPr>
            <w:tcW w:w="5132" w:type="dxa"/>
          </w:tcPr>
          <w:p w:rsidR="00FF494F" w:rsidRPr="00C368EF" w:rsidRDefault="00FF494F" w:rsidP="00DC3636">
            <w:pPr>
              <w:tabs>
                <w:tab w:val="num" w:pos="-108"/>
              </w:tabs>
              <w:ind w:right="-1"/>
              <w:jc w:val="center"/>
              <w:rPr>
                <w:i/>
              </w:rPr>
            </w:pPr>
            <w:r w:rsidRPr="00C368EF">
              <w:rPr>
                <w:i/>
              </w:rPr>
              <w:t xml:space="preserve">Прохождение обязательного </w:t>
            </w:r>
            <w:proofErr w:type="spellStart"/>
            <w:r w:rsidRPr="00C368EF">
              <w:rPr>
                <w:i/>
              </w:rPr>
              <w:t>нормоконтроля</w:t>
            </w:r>
            <w:proofErr w:type="spellEnd"/>
            <w:r w:rsidRPr="00C368EF">
              <w:rPr>
                <w:i/>
              </w:rPr>
              <w:t xml:space="preserve"> текстовой и графической частей проекта</w:t>
            </w:r>
          </w:p>
        </w:tc>
        <w:tc>
          <w:tcPr>
            <w:tcW w:w="2239" w:type="dxa"/>
          </w:tcPr>
          <w:p w:rsidR="00FF494F" w:rsidRPr="00C368EF" w:rsidRDefault="00FF494F" w:rsidP="00DC3636">
            <w:pPr>
              <w:tabs>
                <w:tab w:val="num" w:pos="0"/>
              </w:tabs>
              <w:ind w:right="-1"/>
              <w:jc w:val="center"/>
            </w:pPr>
            <w:r w:rsidRPr="00C368EF">
              <w:t>22.05.2025 − 25.05.2025</w:t>
            </w:r>
          </w:p>
        </w:tc>
        <w:tc>
          <w:tcPr>
            <w:tcW w:w="2126" w:type="dxa"/>
          </w:tcPr>
          <w:p w:rsidR="00FF494F" w:rsidRPr="00C368EF" w:rsidRDefault="00FF494F" w:rsidP="00DC3636">
            <w:pPr>
              <w:tabs>
                <w:tab w:val="center" w:pos="7938"/>
              </w:tabs>
              <w:jc w:val="center"/>
            </w:pPr>
            <w:r w:rsidRPr="00C368EF">
              <w:t>Согласно графику</w:t>
            </w:r>
          </w:p>
        </w:tc>
      </w:tr>
      <w:tr w:rsidR="00C368EF" w:rsidRPr="00C368EF" w:rsidTr="00847283">
        <w:trPr>
          <w:trHeight w:val="336"/>
        </w:trPr>
        <w:tc>
          <w:tcPr>
            <w:tcW w:w="709" w:type="dxa"/>
          </w:tcPr>
          <w:p w:rsidR="00FF494F" w:rsidRPr="00C368EF" w:rsidRDefault="00FF494F" w:rsidP="00DC3636">
            <w:pPr>
              <w:tabs>
                <w:tab w:val="num" w:pos="0"/>
              </w:tabs>
              <w:ind w:right="-1" w:hanging="34"/>
              <w:jc w:val="center"/>
            </w:pPr>
            <w:r w:rsidRPr="00C368EF">
              <w:t>8.</w:t>
            </w:r>
          </w:p>
        </w:tc>
        <w:tc>
          <w:tcPr>
            <w:tcW w:w="5132" w:type="dxa"/>
          </w:tcPr>
          <w:p w:rsidR="00FF494F" w:rsidRPr="00C368EF" w:rsidRDefault="00FF494F" w:rsidP="00DC3636">
            <w:pPr>
              <w:tabs>
                <w:tab w:val="num" w:pos="34"/>
              </w:tabs>
              <w:ind w:right="-1"/>
              <w:jc w:val="center"/>
              <w:rPr>
                <w:i/>
              </w:rPr>
            </w:pPr>
            <w:r w:rsidRPr="00C368EF">
              <w:rPr>
                <w:i/>
              </w:rPr>
              <w:t>Итоговая проверка готовности дипломного</w:t>
            </w:r>
          </w:p>
          <w:p w:rsidR="00FF494F" w:rsidRPr="00C368EF" w:rsidRDefault="00FF494F" w:rsidP="00DC3636">
            <w:pPr>
              <w:tabs>
                <w:tab w:val="num" w:pos="34"/>
              </w:tabs>
              <w:ind w:right="-1"/>
              <w:jc w:val="center"/>
              <w:rPr>
                <w:i/>
              </w:rPr>
            </w:pPr>
            <w:r w:rsidRPr="00C368EF">
              <w:rPr>
                <w:i/>
              </w:rPr>
              <w:t>проекта на заседании рабочей комиссии кафедры</w:t>
            </w:r>
          </w:p>
          <w:p w:rsidR="00FF494F" w:rsidRPr="00C368EF" w:rsidRDefault="00FF494F" w:rsidP="00DC3636">
            <w:pPr>
              <w:tabs>
                <w:tab w:val="num" w:pos="34"/>
              </w:tabs>
              <w:ind w:right="-1"/>
              <w:jc w:val="center"/>
              <w:rPr>
                <w:i/>
              </w:rPr>
            </w:pPr>
            <w:r w:rsidRPr="00C368EF">
              <w:rPr>
                <w:i/>
              </w:rPr>
              <w:t>и допуск к защите в ГЭК</w:t>
            </w:r>
          </w:p>
        </w:tc>
        <w:tc>
          <w:tcPr>
            <w:tcW w:w="2239" w:type="dxa"/>
          </w:tcPr>
          <w:p w:rsidR="00FF494F" w:rsidRPr="00C368EF" w:rsidRDefault="00FF494F" w:rsidP="00DC3636">
            <w:pPr>
              <w:tabs>
                <w:tab w:val="num" w:pos="0"/>
              </w:tabs>
              <w:ind w:right="-1"/>
              <w:jc w:val="center"/>
            </w:pPr>
            <w:r w:rsidRPr="00C368EF">
              <w:t>27.05.2025</w:t>
            </w:r>
            <w:r w:rsidR="00C368EF">
              <w:t xml:space="preserve"> </w:t>
            </w:r>
            <w:r w:rsidRPr="00C368EF">
              <w:t>− 30.05.2025</w:t>
            </w:r>
          </w:p>
        </w:tc>
        <w:tc>
          <w:tcPr>
            <w:tcW w:w="2126" w:type="dxa"/>
          </w:tcPr>
          <w:p w:rsidR="00FF494F" w:rsidRPr="00C368EF" w:rsidRDefault="00FF494F" w:rsidP="00DC3636">
            <w:pPr>
              <w:tabs>
                <w:tab w:val="center" w:pos="7938"/>
              </w:tabs>
              <w:jc w:val="center"/>
            </w:pPr>
            <w:r w:rsidRPr="00C368EF">
              <w:t>Согласно графику</w:t>
            </w:r>
          </w:p>
        </w:tc>
      </w:tr>
      <w:tr w:rsidR="00C368EF" w:rsidRPr="00C368EF" w:rsidTr="00847283">
        <w:trPr>
          <w:trHeight w:val="336"/>
        </w:trPr>
        <w:tc>
          <w:tcPr>
            <w:tcW w:w="709" w:type="dxa"/>
          </w:tcPr>
          <w:p w:rsidR="00FF494F" w:rsidRPr="00C368EF" w:rsidRDefault="00FF494F" w:rsidP="00DC3636">
            <w:pPr>
              <w:tabs>
                <w:tab w:val="num" w:pos="0"/>
              </w:tabs>
              <w:ind w:right="-1" w:hanging="34"/>
              <w:jc w:val="center"/>
            </w:pPr>
            <w:r w:rsidRPr="00C368EF">
              <w:t>9.</w:t>
            </w:r>
          </w:p>
        </w:tc>
        <w:tc>
          <w:tcPr>
            <w:tcW w:w="5132" w:type="dxa"/>
          </w:tcPr>
          <w:p w:rsidR="00FF494F" w:rsidRPr="00C368EF" w:rsidRDefault="00FF494F" w:rsidP="00DC3636">
            <w:pPr>
              <w:tabs>
                <w:tab w:val="num" w:pos="0"/>
              </w:tabs>
              <w:ind w:right="-1"/>
              <w:jc w:val="center"/>
              <w:rPr>
                <w:i/>
              </w:rPr>
            </w:pPr>
            <w:r w:rsidRPr="00C368EF">
              <w:rPr>
                <w:i/>
              </w:rPr>
              <w:t>Рецензирование дипломного проекта</w:t>
            </w:r>
          </w:p>
        </w:tc>
        <w:tc>
          <w:tcPr>
            <w:tcW w:w="2239" w:type="dxa"/>
          </w:tcPr>
          <w:p w:rsidR="00FF494F" w:rsidRPr="00C368EF" w:rsidRDefault="00FF494F" w:rsidP="00DC3636">
            <w:pPr>
              <w:tabs>
                <w:tab w:val="num" w:pos="0"/>
              </w:tabs>
              <w:ind w:right="-1"/>
              <w:jc w:val="center"/>
            </w:pPr>
            <w:r w:rsidRPr="00C368EF">
              <w:t>03.06.2025</w:t>
            </w:r>
            <w:r w:rsidR="00C368EF">
              <w:t xml:space="preserve"> </w:t>
            </w:r>
            <w:r w:rsidRPr="00C368EF">
              <w:t>− 12.06.2025</w:t>
            </w:r>
          </w:p>
        </w:tc>
        <w:tc>
          <w:tcPr>
            <w:tcW w:w="2126" w:type="dxa"/>
          </w:tcPr>
          <w:p w:rsidR="00FF494F" w:rsidRPr="00C368EF" w:rsidRDefault="00FF494F" w:rsidP="00DC3636">
            <w:pPr>
              <w:tabs>
                <w:tab w:val="center" w:pos="7938"/>
              </w:tabs>
              <w:jc w:val="center"/>
            </w:pPr>
            <w:r w:rsidRPr="00C368EF">
              <w:t>Согласно</w:t>
            </w:r>
          </w:p>
          <w:p w:rsidR="00FF494F" w:rsidRPr="00C368EF" w:rsidRDefault="00FF494F" w:rsidP="00DC3636">
            <w:pPr>
              <w:tabs>
                <w:tab w:val="center" w:pos="7938"/>
              </w:tabs>
              <w:jc w:val="center"/>
            </w:pPr>
            <w:r w:rsidRPr="00C368EF">
              <w:t>распоряжению</w:t>
            </w:r>
          </w:p>
        </w:tc>
      </w:tr>
      <w:tr w:rsidR="00C368EF" w:rsidRPr="00C368EF" w:rsidTr="00847283">
        <w:trPr>
          <w:trHeight w:val="336"/>
        </w:trPr>
        <w:tc>
          <w:tcPr>
            <w:tcW w:w="709" w:type="dxa"/>
          </w:tcPr>
          <w:p w:rsidR="00FF494F" w:rsidRPr="00C368EF" w:rsidRDefault="00FF494F" w:rsidP="00DC3636">
            <w:pPr>
              <w:tabs>
                <w:tab w:val="num" w:pos="0"/>
              </w:tabs>
              <w:ind w:right="-1" w:hanging="34"/>
              <w:jc w:val="center"/>
            </w:pPr>
            <w:r w:rsidRPr="00C368EF">
              <w:t>10.</w:t>
            </w:r>
          </w:p>
        </w:tc>
        <w:tc>
          <w:tcPr>
            <w:tcW w:w="5132" w:type="dxa"/>
          </w:tcPr>
          <w:p w:rsidR="00FF494F" w:rsidRPr="00C368EF" w:rsidRDefault="00FF494F" w:rsidP="00DC3636">
            <w:pPr>
              <w:tabs>
                <w:tab w:val="num" w:pos="0"/>
              </w:tabs>
              <w:ind w:right="-1"/>
              <w:jc w:val="center"/>
              <w:rPr>
                <w:i/>
              </w:rPr>
            </w:pPr>
            <w:r w:rsidRPr="00C368EF">
              <w:rPr>
                <w:i/>
              </w:rPr>
              <w:t>Защита дипломного проекта</w:t>
            </w:r>
          </w:p>
        </w:tc>
        <w:tc>
          <w:tcPr>
            <w:tcW w:w="2239" w:type="dxa"/>
            <w:vAlign w:val="center"/>
          </w:tcPr>
          <w:p w:rsidR="00FF494F" w:rsidRPr="00C368EF" w:rsidRDefault="00FF494F" w:rsidP="00DC3636">
            <w:pPr>
              <w:tabs>
                <w:tab w:val="num" w:pos="0"/>
              </w:tabs>
              <w:ind w:right="-1"/>
              <w:jc w:val="center"/>
            </w:pPr>
            <w:r w:rsidRPr="00C368EF">
              <w:t>15</w:t>
            </w:r>
            <w:r w:rsidR="00C368EF">
              <w:t xml:space="preserve"> </w:t>
            </w:r>
            <w:r w:rsidRPr="00C368EF">
              <w:t>−</w:t>
            </w:r>
            <w:r w:rsidR="00C368EF">
              <w:t xml:space="preserve"> </w:t>
            </w:r>
            <w:r w:rsidRPr="00C368EF">
              <w:t>30.06.2025</w:t>
            </w:r>
          </w:p>
        </w:tc>
        <w:tc>
          <w:tcPr>
            <w:tcW w:w="2126" w:type="dxa"/>
          </w:tcPr>
          <w:p w:rsidR="00FF494F" w:rsidRPr="00C368EF" w:rsidRDefault="00FF494F" w:rsidP="00DC3636">
            <w:pPr>
              <w:tabs>
                <w:tab w:val="center" w:pos="7938"/>
              </w:tabs>
              <w:jc w:val="center"/>
            </w:pPr>
            <w:r w:rsidRPr="00C368EF">
              <w:t>Согласно графику</w:t>
            </w:r>
          </w:p>
        </w:tc>
      </w:tr>
    </w:tbl>
    <w:p w:rsidR="00152F05" w:rsidRPr="00C368EF" w:rsidRDefault="008B6882">
      <w:pPr>
        <w:tabs>
          <w:tab w:val="center" w:pos="7938"/>
        </w:tabs>
        <w:jc w:val="both"/>
        <w:rPr>
          <w:sz w:val="22"/>
          <w:szCs w:val="22"/>
        </w:rPr>
      </w:pPr>
      <w:r w:rsidRPr="00C368EF">
        <w:rPr>
          <w:sz w:val="22"/>
          <w:szCs w:val="22"/>
        </w:rPr>
        <w:t xml:space="preserve">Дата выдачи задания </w:t>
      </w:r>
      <w:r w:rsidR="00FF494F" w:rsidRPr="00C368EF">
        <w:rPr>
          <w:sz w:val="22"/>
        </w:rPr>
        <w:t>24.02.2025</w:t>
      </w:r>
    </w:p>
    <w:p w:rsidR="00152F05" w:rsidRPr="00C368EF" w:rsidRDefault="008B6882">
      <w:pPr>
        <w:jc w:val="both"/>
        <w:rPr>
          <w:sz w:val="22"/>
          <w:szCs w:val="22"/>
        </w:rPr>
      </w:pPr>
      <w:r w:rsidRPr="00C368EF">
        <w:rPr>
          <w:sz w:val="22"/>
          <w:szCs w:val="22"/>
        </w:rPr>
        <w:t>Руководитель</w:t>
      </w:r>
      <w:r w:rsidRPr="00C368EF">
        <w:rPr>
          <w:sz w:val="22"/>
          <w:szCs w:val="22"/>
        </w:rPr>
        <w:tab/>
      </w:r>
      <w:r w:rsidRPr="00C368EF">
        <w:rPr>
          <w:sz w:val="22"/>
          <w:szCs w:val="22"/>
        </w:rPr>
        <w:tab/>
      </w:r>
      <w:r w:rsidRPr="00C368EF">
        <w:rPr>
          <w:sz w:val="22"/>
          <w:szCs w:val="22"/>
        </w:rPr>
        <w:tab/>
      </w:r>
      <w:r w:rsidRPr="00C368EF">
        <w:rPr>
          <w:sz w:val="22"/>
          <w:szCs w:val="22"/>
        </w:rPr>
        <w:tab/>
        <w:t>________________</w:t>
      </w:r>
      <w:r w:rsidRPr="00C368EF">
        <w:rPr>
          <w:sz w:val="22"/>
          <w:szCs w:val="22"/>
        </w:rPr>
        <w:tab/>
      </w:r>
      <w:r w:rsidRPr="00C368EF">
        <w:rPr>
          <w:sz w:val="22"/>
          <w:szCs w:val="22"/>
        </w:rPr>
        <w:tab/>
        <w:t xml:space="preserve">  ___________________________</w:t>
      </w:r>
    </w:p>
    <w:p w:rsidR="00152F05" w:rsidRPr="00C368EF" w:rsidRDefault="008B6882">
      <w:pPr>
        <w:jc w:val="both"/>
        <w:rPr>
          <w:sz w:val="16"/>
          <w:szCs w:val="16"/>
        </w:rPr>
      </w:pPr>
      <w:r w:rsidRPr="00C368EF">
        <w:rPr>
          <w:sz w:val="16"/>
          <w:szCs w:val="16"/>
        </w:rPr>
        <w:tab/>
      </w:r>
      <w:r w:rsidRPr="00C368EF">
        <w:rPr>
          <w:sz w:val="16"/>
          <w:szCs w:val="16"/>
        </w:rPr>
        <w:tab/>
      </w:r>
      <w:r w:rsidRPr="00C368EF">
        <w:rPr>
          <w:sz w:val="16"/>
          <w:szCs w:val="16"/>
        </w:rPr>
        <w:tab/>
      </w:r>
      <w:r w:rsidRPr="00C368EF">
        <w:rPr>
          <w:sz w:val="16"/>
          <w:szCs w:val="16"/>
        </w:rPr>
        <w:tab/>
      </w:r>
      <w:r w:rsidRPr="00C368EF">
        <w:rPr>
          <w:sz w:val="16"/>
          <w:szCs w:val="16"/>
        </w:rPr>
        <w:tab/>
        <w:t xml:space="preserve">          (подпись)</w:t>
      </w:r>
      <w:r w:rsidRPr="00C368EF">
        <w:rPr>
          <w:sz w:val="16"/>
          <w:szCs w:val="16"/>
        </w:rPr>
        <w:tab/>
      </w:r>
      <w:r w:rsidRPr="00C368EF">
        <w:rPr>
          <w:sz w:val="16"/>
          <w:szCs w:val="16"/>
        </w:rPr>
        <w:tab/>
      </w:r>
      <w:r w:rsidRPr="00C368EF">
        <w:rPr>
          <w:sz w:val="16"/>
          <w:szCs w:val="16"/>
        </w:rPr>
        <w:tab/>
        <w:t xml:space="preserve">                  (инициалы и фамилия)</w:t>
      </w:r>
    </w:p>
    <w:p w:rsidR="00152F05" w:rsidRPr="00C368EF" w:rsidRDefault="008B6882">
      <w:pPr>
        <w:tabs>
          <w:tab w:val="center" w:pos="7938"/>
        </w:tabs>
        <w:jc w:val="both"/>
        <w:rPr>
          <w:sz w:val="22"/>
          <w:szCs w:val="22"/>
        </w:rPr>
      </w:pPr>
      <w:r w:rsidRPr="00C368EF">
        <w:rPr>
          <w:sz w:val="22"/>
          <w:szCs w:val="22"/>
        </w:rPr>
        <w:t xml:space="preserve">Задание принял к исполнению </w:t>
      </w:r>
      <w:r w:rsidR="00FF494F" w:rsidRPr="00C368EF">
        <w:rPr>
          <w:sz w:val="22"/>
        </w:rPr>
        <w:t>24.02.2025</w:t>
      </w:r>
      <w:r w:rsidRPr="00C368EF">
        <w:rPr>
          <w:sz w:val="22"/>
          <w:szCs w:val="22"/>
        </w:rPr>
        <w:tab/>
        <w:t xml:space="preserve">      ___________________________</w:t>
      </w:r>
    </w:p>
    <w:p w:rsidR="00152F05" w:rsidRPr="00C368EF" w:rsidRDefault="008B6882">
      <w:pPr>
        <w:jc w:val="both"/>
        <w:rPr>
          <w:sz w:val="16"/>
          <w:szCs w:val="16"/>
        </w:rPr>
      </w:pPr>
      <w:r w:rsidRPr="00C368EF">
        <w:rPr>
          <w:sz w:val="22"/>
          <w:szCs w:val="22"/>
        </w:rPr>
        <w:tab/>
      </w:r>
      <w:r w:rsidRPr="00C368EF">
        <w:rPr>
          <w:sz w:val="22"/>
          <w:szCs w:val="22"/>
        </w:rPr>
        <w:tab/>
      </w:r>
      <w:r w:rsidRPr="00C368EF">
        <w:rPr>
          <w:sz w:val="22"/>
          <w:szCs w:val="22"/>
        </w:rPr>
        <w:tab/>
      </w:r>
      <w:r w:rsidRPr="00C368EF">
        <w:rPr>
          <w:sz w:val="22"/>
          <w:szCs w:val="22"/>
        </w:rPr>
        <w:tab/>
      </w:r>
      <w:r w:rsidRPr="00C368EF">
        <w:rPr>
          <w:sz w:val="16"/>
          <w:szCs w:val="16"/>
        </w:rPr>
        <w:tab/>
      </w:r>
      <w:r w:rsidRPr="00C368EF">
        <w:rPr>
          <w:sz w:val="16"/>
          <w:szCs w:val="16"/>
        </w:rPr>
        <w:tab/>
      </w:r>
      <w:r w:rsidRPr="00C368EF">
        <w:rPr>
          <w:sz w:val="16"/>
          <w:szCs w:val="16"/>
        </w:rPr>
        <w:tab/>
      </w:r>
      <w:r w:rsidRPr="00C368EF">
        <w:rPr>
          <w:sz w:val="16"/>
          <w:szCs w:val="16"/>
        </w:rPr>
        <w:tab/>
      </w:r>
      <w:r w:rsidRPr="00C368EF">
        <w:rPr>
          <w:sz w:val="16"/>
          <w:szCs w:val="16"/>
        </w:rPr>
        <w:tab/>
      </w:r>
      <w:r w:rsidRPr="00C368EF">
        <w:rPr>
          <w:sz w:val="16"/>
          <w:szCs w:val="16"/>
        </w:rPr>
        <w:tab/>
        <w:t>(подпись дипломника)</w:t>
      </w:r>
    </w:p>
    <w:p w:rsidR="00152F05" w:rsidRPr="00C368EF" w:rsidRDefault="008B6882">
      <w:pPr>
        <w:tabs>
          <w:tab w:val="center" w:pos="7938"/>
        </w:tabs>
        <w:jc w:val="both"/>
        <w:rPr>
          <w:sz w:val="22"/>
          <w:szCs w:val="22"/>
        </w:rPr>
      </w:pPr>
      <w:r w:rsidRPr="00C368EF">
        <w:rPr>
          <w:sz w:val="22"/>
          <w:szCs w:val="22"/>
        </w:rPr>
        <w:t>СОГЛАСОВАНО</w:t>
      </w:r>
    </w:p>
    <w:p w:rsidR="00152F05" w:rsidRPr="00C368EF" w:rsidRDefault="008B6882">
      <w:pPr>
        <w:jc w:val="both"/>
        <w:rPr>
          <w:sz w:val="22"/>
          <w:szCs w:val="22"/>
        </w:rPr>
      </w:pPr>
      <w:r w:rsidRPr="00C368EF">
        <w:rPr>
          <w:sz w:val="22"/>
          <w:szCs w:val="22"/>
        </w:rPr>
        <w:t>Куратор специальности ПМС</w:t>
      </w:r>
      <w:r w:rsidRPr="00C368EF">
        <w:rPr>
          <w:sz w:val="22"/>
          <w:szCs w:val="22"/>
        </w:rPr>
        <w:tab/>
      </w:r>
      <w:r w:rsidRPr="00C368EF">
        <w:rPr>
          <w:sz w:val="22"/>
          <w:szCs w:val="22"/>
        </w:rPr>
        <w:tab/>
      </w:r>
      <w:r w:rsidRPr="00C368EF">
        <w:rPr>
          <w:sz w:val="22"/>
          <w:szCs w:val="22"/>
        </w:rPr>
        <w:tab/>
      </w:r>
      <w:r w:rsidRPr="00C368EF">
        <w:rPr>
          <w:sz w:val="22"/>
          <w:szCs w:val="22"/>
        </w:rPr>
        <w:tab/>
      </w:r>
      <w:r w:rsidRPr="00C368EF">
        <w:rPr>
          <w:sz w:val="22"/>
          <w:szCs w:val="22"/>
        </w:rPr>
        <w:tab/>
      </w:r>
      <w:r w:rsidRPr="00C368EF">
        <w:rPr>
          <w:sz w:val="22"/>
          <w:szCs w:val="22"/>
        </w:rPr>
        <w:tab/>
      </w:r>
      <w:r w:rsidRPr="00C368EF">
        <w:rPr>
          <w:sz w:val="22"/>
          <w:szCs w:val="22"/>
        </w:rPr>
        <w:tab/>
      </w:r>
      <w:r w:rsidR="00802324" w:rsidRPr="00C368EF">
        <w:rPr>
          <w:sz w:val="22"/>
          <w:szCs w:val="22"/>
        </w:rPr>
        <w:t>Г.А. Пискун</w:t>
      </w:r>
    </w:p>
    <w:p w:rsidR="00152F05" w:rsidRPr="00C368EF" w:rsidRDefault="00FF494F" w:rsidP="00FF494F">
      <w:pPr>
        <w:jc w:val="both"/>
        <w:rPr>
          <w:sz w:val="16"/>
          <w:szCs w:val="16"/>
        </w:rPr>
      </w:pPr>
      <w:r w:rsidRPr="00C368EF">
        <w:rPr>
          <w:sz w:val="22"/>
        </w:rPr>
        <w:t>24.02.2025</w:t>
      </w:r>
    </w:p>
    <w:sectPr w:rsidR="00152F05" w:rsidRPr="00C368EF">
      <w:pgSz w:w="11906" w:h="16838"/>
      <w:pgMar w:top="709" w:right="709" w:bottom="709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F05"/>
    <w:rsid w:val="000058BC"/>
    <w:rsid w:val="000268A0"/>
    <w:rsid w:val="000B5EC6"/>
    <w:rsid w:val="00127215"/>
    <w:rsid w:val="00152F05"/>
    <w:rsid w:val="001C1669"/>
    <w:rsid w:val="002279C8"/>
    <w:rsid w:val="0023667A"/>
    <w:rsid w:val="002C28A7"/>
    <w:rsid w:val="003028A9"/>
    <w:rsid w:val="0040133F"/>
    <w:rsid w:val="004A7F8A"/>
    <w:rsid w:val="004F37F3"/>
    <w:rsid w:val="005929DC"/>
    <w:rsid w:val="005E67A2"/>
    <w:rsid w:val="00676609"/>
    <w:rsid w:val="00711E26"/>
    <w:rsid w:val="00716324"/>
    <w:rsid w:val="007D7C0A"/>
    <w:rsid w:val="00802324"/>
    <w:rsid w:val="00847283"/>
    <w:rsid w:val="00864A55"/>
    <w:rsid w:val="008B6882"/>
    <w:rsid w:val="008E1644"/>
    <w:rsid w:val="00995CF7"/>
    <w:rsid w:val="009A1AD2"/>
    <w:rsid w:val="009B715F"/>
    <w:rsid w:val="00A75C30"/>
    <w:rsid w:val="00A9506B"/>
    <w:rsid w:val="00C368EF"/>
    <w:rsid w:val="00CB1CAB"/>
    <w:rsid w:val="00CB34C1"/>
    <w:rsid w:val="00CC1C18"/>
    <w:rsid w:val="00D20597"/>
    <w:rsid w:val="00DF54A5"/>
    <w:rsid w:val="00ED22C4"/>
    <w:rsid w:val="00F41B7A"/>
    <w:rsid w:val="00FF3DF9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5D686"/>
  <w15:docId w15:val="{0F86A980-C50F-40C9-BA48-638C688C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tabs>
        <w:tab w:val="center" w:pos="7938"/>
      </w:tabs>
      <w:jc w:val="center"/>
      <w:outlineLvl w:val="0"/>
    </w:pPr>
    <w:rPr>
      <w:b/>
      <w:sz w:val="22"/>
      <w:szCs w:val="2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jc w:val="center"/>
    </w:pPr>
    <w:rPr>
      <w:b/>
      <w:u w:val="single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2059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0597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DF54A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CB00B-CF72-4113-82F6-619112819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Екатерина Пискун</cp:lastModifiedBy>
  <cp:revision>20</cp:revision>
  <dcterms:created xsi:type="dcterms:W3CDTF">2025-02-13T08:35:00Z</dcterms:created>
  <dcterms:modified xsi:type="dcterms:W3CDTF">2025-02-18T09:57:00Z</dcterms:modified>
</cp:coreProperties>
</file>