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28" w:rsidRPr="00ED3426" w:rsidRDefault="00B32F28" w:rsidP="00B32F28">
      <w:pPr>
        <w:jc w:val="center"/>
        <w:rPr>
          <w:rFonts w:ascii="Times New Roman" w:hAnsi="Times New Roman" w:cs="Times New Roman"/>
          <w:b/>
          <w:color w:val="EEECE1" w:themeColor="background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D3426">
        <w:rPr>
          <w:rFonts w:ascii="Times New Roman" w:hAnsi="Times New Roman" w:cs="Times New Roman"/>
          <w:b/>
          <w:color w:val="EEECE1" w:themeColor="background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21 ноября </w:t>
      </w:r>
      <w:r w:rsidR="00792BA7" w:rsidRPr="00792BA7">
        <w:rPr>
          <w:rFonts w:ascii="Times New Roman" w:hAnsi="Times New Roman" w:cs="Times New Roman"/>
          <w:b/>
          <w:color w:val="EEECE1" w:themeColor="background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–</w:t>
      </w:r>
      <w:r w:rsidRPr="00ED3426">
        <w:rPr>
          <w:rFonts w:ascii="Times New Roman" w:hAnsi="Times New Roman" w:cs="Times New Roman"/>
          <w:b/>
          <w:color w:val="EEECE1" w:themeColor="background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Всемирный день телевидения</w:t>
      </w:r>
    </w:p>
    <w:p w:rsidR="00B32F28" w:rsidRDefault="00034F73" w:rsidP="00B3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 wp14:anchorId="01617D7C" wp14:editId="1417BEF0">
            <wp:simplePos x="0" y="0"/>
            <wp:positionH relativeFrom="margin">
              <wp:posOffset>1183640</wp:posOffset>
            </wp:positionH>
            <wp:positionV relativeFrom="margin">
              <wp:posOffset>510540</wp:posOffset>
            </wp:positionV>
            <wp:extent cx="3646170" cy="2419985"/>
            <wp:effectExtent l="0" t="0" r="0" b="0"/>
            <wp:wrapSquare wrapText="bothSides"/>
            <wp:docPr id="2" name="Рисунок 2" descr="C:\Users\Metodist\Desktop\83-21-noyabrya-otmechaetsya-vsemirnyj-den-televideniy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ist\Desktop\83-21-noyabrya-otmechaetsya-vsemirnyj-den-televideniy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2F28" w:rsidRDefault="00B32F28" w:rsidP="00B3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F28" w:rsidRDefault="00B32F28" w:rsidP="00B3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F28" w:rsidRDefault="00B32F28" w:rsidP="00B3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F28" w:rsidRDefault="00B32F28" w:rsidP="00B3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F28" w:rsidRDefault="00B32F28" w:rsidP="00B3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F28" w:rsidRDefault="00B32F28" w:rsidP="00B3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F28" w:rsidRDefault="00B32F28" w:rsidP="00B3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F28" w:rsidRDefault="00B32F28" w:rsidP="00B32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B32F28" w:rsidRDefault="00B32F28" w:rsidP="00B32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B32F28" w:rsidRDefault="00B32F28" w:rsidP="00B32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B32F28" w:rsidRDefault="00B32F28" w:rsidP="00B32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B32F28" w:rsidRDefault="00B32F28" w:rsidP="00B32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370425" w:rsidRPr="00370425" w:rsidRDefault="00370425" w:rsidP="00B3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E3">
        <w:rPr>
          <w:rFonts w:ascii="Times New Roman" w:hAnsi="Times New Roman" w:cs="Times New Roman"/>
          <w:sz w:val="28"/>
          <w:szCs w:val="28"/>
        </w:rPr>
        <w:t xml:space="preserve">21 ноября ежегодно отмечается Всемирный день телевидения, инициированный Генеральной Ассамблеей ООН. Государствам было предложено отмечать этот день, обмениваясь </w:t>
      </w:r>
      <w:r w:rsidRPr="00370425">
        <w:rPr>
          <w:rFonts w:ascii="Times New Roman" w:hAnsi="Times New Roman" w:cs="Times New Roman"/>
          <w:sz w:val="28"/>
          <w:szCs w:val="28"/>
        </w:rPr>
        <w:t xml:space="preserve">телевизионными программами, посвященными таким проблемам, </w:t>
      </w:r>
      <w:r w:rsidRPr="00203946">
        <w:rPr>
          <w:rFonts w:ascii="Times New Roman" w:hAnsi="Times New Roman" w:cs="Times New Roman"/>
          <w:sz w:val="28"/>
          <w:szCs w:val="28"/>
          <w:u w:val="single"/>
        </w:rPr>
        <w:t>как мир, безопасность, экономическое и социальное развитие и расширение культурного обмена.</w:t>
      </w:r>
    </w:p>
    <w:p w:rsidR="00370425" w:rsidRPr="009B6CE3" w:rsidRDefault="00370425" w:rsidP="00B3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425">
        <w:rPr>
          <w:rFonts w:ascii="Times New Roman" w:hAnsi="Times New Roman" w:cs="Times New Roman"/>
          <w:sz w:val="28"/>
          <w:szCs w:val="28"/>
        </w:rPr>
        <w:t xml:space="preserve">В своём послании в 2002 году по случаю Всемирного дня телевидения Генеральный секретарь ООН отметил, что </w:t>
      </w:r>
      <w:r w:rsidRPr="009B6CE3">
        <w:rPr>
          <w:rFonts w:ascii="Times New Roman" w:hAnsi="Times New Roman" w:cs="Times New Roman"/>
          <w:sz w:val="28"/>
          <w:szCs w:val="28"/>
        </w:rPr>
        <w:t>«ежегодное празднование Всемирного дня телевидения проводится для того, чтобы привлечь внимание к роли телевидения в продвижении мира и развития».</w:t>
      </w:r>
    </w:p>
    <w:p w:rsidR="00406118" w:rsidRPr="009B6CE3" w:rsidRDefault="00406118" w:rsidP="00B32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70425" w:rsidRPr="00312249" w:rsidRDefault="00370425" w:rsidP="00B32F28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1224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История телевидения Республики Беларусь</w:t>
      </w:r>
    </w:p>
    <w:p w:rsidR="00406118" w:rsidRPr="00406118" w:rsidRDefault="00406118" w:rsidP="00B32F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2F28" w:rsidRDefault="00B32F28" w:rsidP="00B3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8512" behindDoc="0" locked="0" layoutInCell="1" allowOverlap="1" wp14:anchorId="6554E9F4" wp14:editId="05A02643">
            <wp:simplePos x="0" y="0"/>
            <wp:positionH relativeFrom="margin">
              <wp:posOffset>1905</wp:posOffset>
            </wp:positionH>
            <wp:positionV relativeFrom="margin">
              <wp:posOffset>5644515</wp:posOffset>
            </wp:positionV>
            <wp:extent cx="3159760" cy="1952625"/>
            <wp:effectExtent l="19050" t="19050" r="21590" b="285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760" cy="1952625"/>
                    </a:xfrm>
                    <a:prstGeom prst="rect">
                      <a:avLst/>
                    </a:prstGeom>
                    <a:ln w="127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425" w:rsidRPr="00370425">
        <w:rPr>
          <w:rFonts w:ascii="Times New Roman" w:hAnsi="Times New Roman" w:cs="Times New Roman"/>
          <w:sz w:val="28"/>
          <w:szCs w:val="28"/>
        </w:rPr>
        <w:t xml:space="preserve">Летом </w:t>
      </w:r>
      <w:r w:rsidR="00370425" w:rsidRPr="009B6CE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1955 года</w:t>
      </w:r>
      <w:r w:rsidR="00370425" w:rsidRPr="009B6CE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370425" w:rsidRPr="00370425">
        <w:rPr>
          <w:rFonts w:ascii="Times New Roman" w:hAnsi="Times New Roman" w:cs="Times New Roman"/>
          <w:sz w:val="28"/>
          <w:szCs w:val="28"/>
        </w:rPr>
        <w:t xml:space="preserve">была введена в эксплуатацию первая очередь Минского телецентра. И хотя еще не все работы были закончены, </w:t>
      </w:r>
      <w:r w:rsidR="00370425" w:rsidRPr="009B6CE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 января 1956 года</w:t>
      </w:r>
      <w:r w:rsidR="00370425" w:rsidRPr="009B6CE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370425" w:rsidRPr="00370425">
        <w:rPr>
          <w:rFonts w:ascii="Times New Roman" w:hAnsi="Times New Roman" w:cs="Times New Roman"/>
          <w:sz w:val="28"/>
          <w:szCs w:val="28"/>
        </w:rPr>
        <w:t xml:space="preserve">диктор Т. Бастун впервые обратилась к телезрителям Минска: </w:t>
      </w:r>
      <w:r w:rsidRPr="00B32F28">
        <w:rPr>
          <w:rFonts w:ascii="Times New Roman" w:hAnsi="Times New Roman" w:cs="Times New Roman"/>
          <w:sz w:val="28"/>
          <w:szCs w:val="28"/>
        </w:rPr>
        <w:t xml:space="preserve">"Добры вечар, таварышы! Вiншуем вас з Новым годам! Пачынаем нашы пробныя перадачы. Сення вы </w:t>
      </w:r>
      <w:r w:rsidR="006748A8">
        <w:rPr>
          <w:rFonts w:ascii="Times New Roman" w:hAnsi="Times New Roman" w:cs="Times New Roman"/>
          <w:sz w:val="28"/>
          <w:szCs w:val="28"/>
        </w:rPr>
        <w:t>ў</w:t>
      </w:r>
      <w:r w:rsidRPr="00B32F28">
        <w:rPr>
          <w:rFonts w:ascii="Times New Roman" w:hAnsi="Times New Roman" w:cs="Times New Roman"/>
          <w:sz w:val="28"/>
          <w:szCs w:val="28"/>
        </w:rPr>
        <w:t xml:space="preserve">бачыце кiначасопiс "Навiны дня" i ў 19 гадзiн 40 хвілін </w:t>
      </w:r>
      <w:r w:rsidR="00312249" w:rsidRPr="00E27A54">
        <w:rPr>
          <w:rFonts w:ascii="Times New Roman" w:hAnsi="Times New Roman" w:cs="Times New Roman"/>
          <w:sz w:val="28"/>
          <w:szCs w:val="28"/>
        </w:rPr>
        <w:t>–</w:t>
      </w:r>
      <w:r w:rsidRPr="00B32F28">
        <w:rPr>
          <w:rFonts w:ascii="Times New Roman" w:hAnsi="Times New Roman" w:cs="Times New Roman"/>
          <w:sz w:val="28"/>
          <w:szCs w:val="28"/>
        </w:rPr>
        <w:t xml:space="preserve"> мастацкi фiльм "Пакаленне пераможцаў". </w:t>
      </w:r>
    </w:p>
    <w:p w:rsidR="00203946" w:rsidRDefault="00203946" w:rsidP="00B3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46">
        <w:rPr>
          <w:rFonts w:ascii="Times New Roman" w:hAnsi="Times New Roman" w:cs="Times New Roman"/>
          <w:sz w:val="28"/>
          <w:szCs w:val="28"/>
        </w:rPr>
        <w:t xml:space="preserve">Первые телевизионные передачи вызывали у советских людей настоящий культурный шок. Но их могла смотреть весьма небольшая аудитория. Радиус действия Минского телецентра сначала составлял всего </w:t>
      </w:r>
      <w:r w:rsidRPr="009B6CE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60 километров</w:t>
      </w:r>
      <w:r w:rsidRPr="009B6CE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203946">
        <w:rPr>
          <w:rFonts w:ascii="Times New Roman" w:hAnsi="Times New Roman" w:cs="Times New Roman"/>
          <w:sz w:val="28"/>
          <w:szCs w:val="28"/>
        </w:rPr>
        <w:t xml:space="preserve">(по другой информации 80). Правда, уже через </w:t>
      </w:r>
      <w:r w:rsidRPr="009B6CE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три месяца</w:t>
      </w:r>
      <w:r w:rsidRPr="009B6CE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203946">
        <w:rPr>
          <w:rFonts w:ascii="Times New Roman" w:hAnsi="Times New Roman" w:cs="Times New Roman"/>
          <w:sz w:val="28"/>
          <w:szCs w:val="28"/>
        </w:rPr>
        <w:t xml:space="preserve">телепередачи из Минска стали доступны в Витебске и Могилеве, а чуть позднее </w:t>
      </w:r>
      <w:r w:rsidR="00312249" w:rsidRPr="00E27A54">
        <w:rPr>
          <w:rFonts w:ascii="Times New Roman" w:hAnsi="Times New Roman" w:cs="Times New Roman"/>
          <w:sz w:val="28"/>
          <w:szCs w:val="28"/>
        </w:rPr>
        <w:t>–</w:t>
      </w:r>
      <w:r w:rsidRPr="00203946">
        <w:rPr>
          <w:rFonts w:ascii="Times New Roman" w:hAnsi="Times New Roman" w:cs="Times New Roman"/>
          <w:sz w:val="28"/>
          <w:szCs w:val="28"/>
        </w:rPr>
        <w:t xml:space="preserve"> и в других крупных городах. Телевизоры считались настоящей роскошью и были </w:t>
      </w:r>
      <w:r w:rsidRPr="00203946">
        <w:rPr>
          <w:rFonts w:ascii="Times New Roman" w:hAnsi="Times New Roman" w:cs="Times New Roman"/>
          <w:sz w:val="28"/>
          <w:szCs w:val="28"/>
        </w:rPr>
        <w:lastRenderedPageBreak/>
        <w:t>доступны только обеспеченным людям. Если у кого-то появлялся аппарат, на просмотры приходили родственники, друзья и знакомые. Когда в столичном ГУМе стали продавать первые телевизоры, на первом этаже началось столпотворение: выстроились очереди из желающих хотя бы на минуту увидеть живую картинку. Тогда администрация магазина пошла на хитрый ход: телевизоры выставили на витрину. Теперь толпа теснилась на тротуаре.</w:t>
      </w:r>
    </w:p>
    <w:p w:rsidR="00203946" w:rsidRDefault="006748A8" w:rsidP="00B3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9536" behindDoc="0" locked="0" layoutInCell="1" allowOverlap="1" wp14:anchorId="5D851775" wp14:editId="55E1D312">
            <wp:simplePos x="0" y="0"/>
            <wp:positionH relativeFrom="margin">
              <wp:posOffset>19050</wp:posOffset>
            </wp:positionH>
            <wp:positionV relativeFrom="margin">
              <wp:posOffset>1308735</wp:posOffset>
            </wp:positionV>
            <wp:extent cx="3670300" cy="2267585"/>
            <wp:effectExtent l="19050" t="19050" r="25400" b="184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267585"/>
                    </a:xfrm>
                    <a:prstGeom prst="rect">
                      <a:avLst/>
                    </a:prstGeom>
                    <a:ln w="127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203946" w:rsidRPr="00203946">
        <w:rPr>
          <w:rFonts w:ascii="Times New Roman" w:hAnsi="Times New Roman" w:cs="Times New Roman"/>
          <w:sz w:val="28"/>
          <w:szCs w:val="28"/>
        </w:rPr>
        <w:t xml:space="preserve">Покупка телевизора еще не гарантировала, что его владельцы будут проводить у "голубого экрана" весь день. Минский телецентр был рассчитан тогда всего на </w:t>
      </w:r>
      <w:r w:rsidR="00203946" w:rsidRPr="00EE282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однопрограммное вещание</w:t>
      </w:r>
      <w:r w:rsidR="00203946" w:rsidRPr="00EE282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203946" w:rsidRPr="00203946">
        <w:rPr>
          <w:rFonts w:ascii="Times New Roman" w:hAnsi="Times New Roman" w:cs="Times New Roman"/>
          <w:sz w:val="28"/>
          <w:szCs w:val="28"/>
        </w:rPr>
        <w:t xml:space="preserve">со среднесуточным объемом </w:t>
      </w:r>
      <w:r w:rsidR="00203946" w:rsidRPr="00EE282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6 часов</w:t>
      </w:r>
      <w:r w:rsidR="00203946" w:rsidRPr="00203946">
        <w:rPr>
          <w:rFonts w:ascii="Times New Roman" w:hAnsi="Times New Roman" w:cs="Times New Roman"/>
          <w:sz w:val="28"/>
          <w:szCs w:val="28"/>
        </w:rPr>
        <w:t xml:space="preserve">. Обычно ТВ работало </w:t>
      </w:r>
      <w:r w:rsidR="00203946" w:rsidRPr="00EE282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три дня</w:t>
      </w:r>
      <w:r w:rsidR="00203946" w:rsidRPr="00EE282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203946" w:rsidRPr="00203946">
        <w:rPr>
          <w:rFonts w:ascii="Times New Roman" w:hAnsi="Times New Roman" w:cs="Times New Roman"/>
          <w:sz w:val="28"/>
          <w:szCs w:val="28"/>
        </w:rPr>
        <w:t xml:space="preserve">в неделю: в пятницу, субботу и воскресенье. Программа формировалась из телеспектаклей, концертных программ, фильмов и киножурналов (как белорусского производства, так и тех, которые получали из Москвы). А чтобы каждый зритель мог выбрать то, что ему больше нравится, с мая </w:t>
      </w:r>
      <w:r w:rsidR="00203946" w:rsidRPr="00EE282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1956 года</w:t>
      </w:r>
      <w:r w:rsidR="00203946" w:rsidRPr="00EE282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203946" w:rsidRPr="00203946">
        <w:rPr>
          <w:rFonts w:ascii="Times New Roman" w:hAnsi="Times New Roman" w:cs="Times New Roman"/>
          <w:sz w:val="28"/>
          <w:szCs w:val="28"/>
        </w:rPr>
        <w:t xml:space="preserve">начала выходить ежемесячная газета "Праграма перадач Мінскай студыі тэлебачання". Но однажды возникла ситуация, когда зрители увидели совершенно непонятные им программы. Например, в </w:t>
      </w:r>
      <w:r w:rsidR="00203946" w:rsidRPr="00EE282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1956 году</w:t>
      </w:r>
      <w:r w:rsidR="00203946" w:rsidRPr="00EE282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203946" w:rsidRPr="00203946">
        <w:rPr>
          <w:rFonts w:ascii="Times New Roman" w:hAnsi="Times New Roman" w:cs="Times New Roman"/>
          <w:sz w:val="28"/>
          <w:szCs w:val="28"/>
        </w:rPr>
        <w:t xml:space="preserve">хозяева борисовских телевизоров (в городе принимался сигнал из столицы Беларуси) пожаловались, что не понимают текст передач и не узнают советские города. Сначала на Минской студии расценили это как шутку. Но когда в Борисов приехала специальная комиссия, оказалось, что жители города </w:t>
      </w:r>
      <w:r w:rsidR="00203946" w:rsidRPr="00EE282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два месяца</w:t>
      </w:r>
      <w:r w:rsidR="00203946" w:rsidRPr="00EE282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203946" w:rsidRPr="00203946">
        <w:rPr>
          <w:rFonts w:ascii="Times New Roman" w:hAnsi="Times New Roman" w:cs="Times New Roman"/>
          <w:sz w:val="28"/>
          <w:szCs w:val="28"/>
        </w:rPr>
        <w:t xml:space="preserve">смотрели </w:t>
      </w:r>
      <w:r w:rsidR="00203946" w:rsidRPr="00EE282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телевидение Великобритании</w:t>
      </w:r>
      <w:r w:rsidR="00203946" w:rsidRPr="00203946">
        <w:rPr>
          <w:rFonts w:ascii="Times New Roman" w:hAnsi="Times New Roman" w:cs="Times New Roman"/>
          <w:sz w:val="28"/>
          <w:szCs w:val="28"/>
        </w:rPr>
        <w:t>.</w:t>
      </w:r>
    </w:p>
    <w:p w:rsidR="00203946" w:rsidRDefault="00370425" w:rsidP="00B3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425">
        <w:rPr>
          <w:rFonts w:ascii="Times New Roman" w:hAnsi="Times New Roman" w:cs="Times New Roman"/>
          <w:sz w:val="28"/>
          <w:szCs w:val="28"/>
        </w:rPr>
        <w:t xml:space="preserve">В настоящее время индустрия телевидения включает в себя огромные медиа компании, продукты и последние разработки мира науки, космические технологии и, конечно же, сотни тысяч людей, которые работают в данной сфере. Большинство современных людей пользуются телевизором ежедневно, телевидение стало неотъемлемой частью современной культуры и образа жизни каждого из нас. </w:t>
      </w:r>
      <w:bookmarkStart w:id="0" w:name="_GoBack"/>
      <w:r w:rsidRPr="00C42283">
        <w:rPr>
          <w:rFonts w:ascii="Times New Roman" w:hAnsi="Times New Roman" w:cs="Times New Roman"/>
          <w:sz w:val="28"/>
          <w:szCs w:val="28"/>
        </w:rPr>
        <w:t>Телевидение позволяет с очень высокой скоростью распространять информацию в широких кругах общественности, развлекать, учить новому, влиять на предпочтение потребителей и многое другое.</w:t>
      </w:r>
      <w:r w:rsidRPr="0037042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70425">
        <w:rPr>
          <w:rFonts w:ascii="Times New Roman" w:hAnsi="Times New Roman" w:cs="Times New Roman"/>
          <w:sz w:val="28"/>
          <w:szCs w:val="28"/>
        </w:rPr>
        <w:t xml:space="preserve">Это явление имеет огромное влияние в современном мире, ведь телевизор основной поставщик информации для большинства людей. </w:t>
      </w:r>
    </w:p>
    <w:p w:rsidR="00406118" w:rsidRDefault="00406118" w:rsidP="0040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250" w:rsidRDefault="00047250" w:rsidP="0040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DCB" w:rsidRPr="00A66F78" w:rsidRDefault="00D42DCB" w:rsidP="0040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2DCB" w:rsidRPr="00A66F78" w:rsidSect="00C42283">
      <w:pgSz w:w="11906" w:h="16838"/>
      <w:pgMar w:top="1134" w:right="1133" w:bottom="1134" w:left="1134" w:header="708" w:footer="708" w:gutter="0"/>
      <w:pgBorders w:offsetFrom="page">
        <w:top w:val="sharksTeeth" w:sz="14" w:space="24" w:color="auto"/>
        <w:left w:val="sharksTeeth" w:sz="14" w:space="24" w:color="auto"/>
        <w:bottom w:val="sharksTeeth" w:sz="14" w:space="24" w:color="auto"/>
        <w:right w:val="sharksTeeth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841" w:rsidRDefault="00490841" w:rsidP="00D42DCB">
      <w:pPr>
        <w:spacing w:after="0" w:line="240" w:lineRule="auto"/>
      </w:pPr>
      <w:r>
        <w:separator/>
      </w:r>
    </w:p>
  </w:endnote>
  <w:endnote w:type="continuationSeparator" w:id="0">
    <w:p w:rsidR="00490841" w:rsidRDefault="00490841" w:rsidP="00D4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841" w:rsidRDefault="00490841" w:rsidP="00D42DCB">
      <w:pPr>
        <w:spacing w:after="0" w:line="240" w:lineRule="auto"/>
      </w:pPr>
      <w:r>
        <w:separator/>
      </w:r>
    </w:p>
  </w:footnote>
  <w:footnote w:type="continuationSeparator" w:id="0">
    <w:p w:rsidR="00490841" w:rsidRDefault="00490841" w:rsidP="00D42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D0"/>
    <w:rsid w:val="00034F73"/>
    <w:rsid w:val="00047250"/>
    <w:rsid w:val="0009123A"/>
    <w:rsid w:val="000A37FD"/>
    <w:rsid w:val="00203946"/>
    <w:rsid w:val="00232D23"/>
    <w:rsid w:val="00281C6A"/>
    <w:rsid w:val="002C1A54"/>
    <w:rsid w:val="00312249"/>
    <w:rsid w:val="00313C55"/>
    <w:rsid w:val="00370425"/>
    <w:rsid w:val="00406118"/>
    <w:rsid w:val="00444B88"/>
    <w:rsid w:val="00456368"/>
    <w:rsid w:val="00490841"/>
    <w:rsid w:val="0051215B"/>
    <w:rsid w:val="006154F3"/>
    <w:rsid w:val="006748A8"/>
    <w:rsid w:val="00677CA1"/>
    <w:rsid w:val="006B09F3"/>
    <w:rsid w:val="00736FD2"/>
    <w:rsid w:val="00792BA7"/>
    <w:rsid w:val="007E18B1"/>
    <w:rsid w:val="00815D1E"/>
    <w:rsid w:val="00870CC8"/>
    <w:rsid w:val="009662CA"/>
    <w:rsid w:val="00972327"/>
    <w:rsid w:val="00991229"/>
    <w:rsid w:val="009A64EA"/>
    <w:rsid w:val="009B6CE3"/>
    <w:rsid w:val="009C2A6B"/>
    <w:rsid w:val="00A056EC"/>
    <w:rsid w:val="00A66F78"/>
    <w:rsid w:val="00A803D0"/>
    <w:rsid w:val="00AC7EA4"/>
    <w:rsid w:val="00B32F28"/>
    <w:rsid w:val="00B71D54"/>
    <w:rsid w:val="00B85EF3"/>
    <w:rsid w:val="00BA257B"/>
    <w:rsid w:val="00C42283"/>
    <w:rsid w:val="00CF05F6"/>
    <w:rsid w:val="00D42DCB"/>
    <w:rsid w:val="00D978E6"/>
    <w:rsid w:val="00DB5589"/>
    <w:rsid w:val="00DC4EBC"/>
    <w:rsid w:val="00E4352B"/>
    <w:rsid w:val="00E57D94"/>
    <w:rsid w:val="00ED3426"/>
    <w:rsid w:val="00EE11CC"/>
    <w:rsid w:val="00EE2825"/>
    <w:rsid w:val="00F86464"/>
    <w:rsid w:val="00FB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90B02-2C85-4744-BC68-CE6B2AEB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F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DCB"/>
  </w:style>
  <w:style w:type="paragraph" w:styleId="a7">
    <w:name w:val="footer"/>
    <w:basedOn w:val="a"/>
    <w:link w:val="a8"/>
    <w:uiPriority w:val="99"/>
    <w:unhideWhenUsed/>
    <w:rsid w:val="00D4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33</cp:revision>
  <dcterms:created xsi:type="dcterms:W3CDTF">2014-10-07T09:47:00Z</dcterms:created>
  <dcterms:modified xsi:type="dcterms:W3CDTF">2022-10-31T09:21:00Z</dcterms:modified>
</cp:coreProperties>
</file>