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777" w:tblpY="-10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77"/>
        <w:gridCol w:w="2410"/>
        <w:gridCol w:w="3084"/>
        <w:gridCol w:w="2268"/>
      </w:tblGrid>
      <w:tr w:rsidR="00874CAA" w:rsidRPr="00874CAA" w:rsidTr="003035A6">
        <w:tc>
          <w:tcPr>
            <w:tcW w:w="10598" w:type="dxa"/>
            <w:gridSpan w:val="5"/>
          </w:tcPr>
          <w:p w:rsidR="0009379E" w:rsidRPr="005B361E" w:rsidRDefault="006833E3" w:rsidP="0009379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05D">
              <w:rPr>
                <w:rFonts w:ascii="Times New Roman , serif" w:hAnsi="Times New Roman , serif"/>
                <w:sz w:val="28"/>
                <w:szCs w:val="28"/>
              </w:rPr>
              <w:t>Список организаций – заказчиков кадров</w:t>
            </w:r>
            <w:r w:rsidR="0009379E">
              <w:rPr>
                <w:sz w:val="28"/>
                <w:szCs w:val="28"/>
              </w:rPr>
              <w:t xml:space="preserve"> </w:t>
            </w:r>
            <w:r w:rsidR="0009379E">
              <w:rPr>
                <w:rFonts w:ascii="Times New Roman" w:hAnsi="Times New Roman" w:cs="Times New Roman"/>
              </w:rPr>
              <w:t xml:space="preserve"> </w:t>
            </w:r>
            <w:r w:rsidR="0009379E" w:rsidRPr="0009379E">
              <w:rPr>
                <w:rFonts w:ascii="Times New Roman , serif" w:hAnsi="Times New Roman , serif"/>
                <w:sz w:val="28"/>
                <w:szCs w:val="28"/>
              </w:rPr>
              <w:t>о взаимодействии учреждения образования с организацией-заказчиком кадров при подготовке специалистов с высшим образованием</w:t>
            </w:r>
          </w:p>
          <w:p w:rsidR="00352CBB" w:rsidRPr="0009379E" w:rsidRDefault="00352CBB" w:rsidP="003035A6">
            <w:pPr>
              <w:jc w:val="center"/>
              <w:rPr>
                <w:sz w:val="28"/>
                <w:szCs w:val="28"/>
              </w:rPr>
            </w:pPr>
          </w:p>
          <w:p w:rsidR="006833E3" w:rsidRPr="006833E3" w:rsidRDefault="006833E3" w:rsidP="003035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77" w:type="dxa"/>
          </w:tcPr>
          <w:p w:rsidR="00352CBB" w:rsidRPr="00874CAA" w:rsidRDefault="003035A6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Дата регистраци</w:t>
            </w:r>
            <w:r w:rsidR="00352CBB" w:rsidRPr="00874C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3084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Организация-заказчик кадров (базовая организация)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Срок действия договора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30.01.12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18-02/1Д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ИООО «ЭПАМ Системз»</w:t>
            </w:r>
          </w:p>
        </w:tc>
        <w:tc>
          <w:tcPr>
            <w:tcW w:w="2268" w:type="dxa"/>
          </w:tcPr>
          <w:p w:rsidR="00352CBB" w:rsidRPr="00874CAA" w:rsidRDefault="00EF3B7D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  <w:r w:rsidR="00AA6957">
              <w:rPr>
                <w:rFonts w:ascii="Times New Roman" w:hAnsi="Times New Roman" w:cs="Times New Roman"/>
                <w:sz w:val="28"/>
                <w:szCs w:val="28"/>
              </w:rPr>
              <w:t>.2028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30.01.12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18-02/2Д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ЗАО «Интразишен»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06.09.12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18-02/3Д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НТЧУИП «Топ Софт»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04.10.12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18-02/4Д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«Информационно-технологический Альянс»</w:t>
            </w:r>
          </w:p>
        </w:tc>
        <w:tc>
          <w:tcPr>
            <w:tcW w:w="2268" w:type="dxa"/>
          </w:tcPr>
          <w:p w:rsidR="00352CBB" w:rsidRPr="00874CAA" w:rsidRDefault="002B049F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26.11.12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12/8Д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«Лайт Вел Организейшн» ООО «ЛВО»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05.12.12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12/9Д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ИЧУНПП «САМСОЛЮШНС»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05.01.13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12/10Д</w:t>
            </w:r>
          </w:p>
        </w:tc>
        <w:tc>
          <w:tcPr>
            <w:tcW w:w="3084" w:type="dxa"/>
          </w:tcPr>
          <w:p w:rsidR="00352CBB" w:rsidRPr="00550E46" w:rsidRDefault="000D60B4" w:rsidP="00DF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«АГАТ-Системы управления»</w:t>
            </w:r>
            <w:r w:rsidR="00352CBB" w:rsidRPr="00550E46">
              <w:rPr>
                <w:rFonts w:ascii="Times New Roman" w:hAnsi="Times New Roman" w:cs="Times New Roman"/>
                <w:sz w:val="28"/>
                <w:szCs w:val="28"/>
              </w:rPr>
              <w:t>- управляющая компания холдинга «</w:t>
            </w:r>
            <w:r w:rsidR="00DF0B1D" w:rsidRPr="00550E46">
              <w:rPr>
                <w:rFonts w:ascii="Times New Roman" w:hAnsi="Times New Roman" w:cs="Times New Roman"/>
                <w:sz w:val="28"/>
                <w:szCs w:val="28"/>
              </w:rPr>
              <w:t>Геоинформационные системы связи и управления</w:t>
            </w:r>
            <w:r w:rsidR="00352CBB" w:rsidRPr="00550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52CBB" w:rsidRPr="00874CAA" w:rsidRDefault="00304E5E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31.12.203</w:t>
            </w:r>
            <w:r w:rsidR="002B04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12.02.13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12/11Д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«Агат-электромеханический завод»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12.02.13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12/13Д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«Витязь»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30.05.13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13/1Д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«ЦНИИТУ»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30.05.13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13/3Д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«БелХард Девелопмент»</w:t>
            </w:r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, (филиалы представляющие интересы ООО «Европейский центр разработки программного обеспечения»,ЗАО «БелХард Групп», ООО «БелХард АИПСИН», ООО </w:t>
            </w:r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БелХард Программинг»)</w:t>
            </w:r>
          </w:p>
        </w:tc>
        <w:tc>
          <w:tcPr>
            <w:tcW w:w="2268" w:type="dxa"/>
          </w:tcPr>
          <w:p w:rsidR="00352CBB" w:rsidRPr="00874CAA" w:rsidRDefault="002B049F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расторжения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30.05.13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13/5Д</w:t>
            </w:r>
          </w:p>
        </w:tc>
        <w:tc>
          <w:tcPr>
            <w:tcW w:w="3084" w:type="dxa"/>
          </w:tcPr>
          <w:p w:rsidR="00352CBB" w:rsidRPr="00550E46" w:rsidRDefault="00CF525D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ЧПУП</w:t>
            </w:r>
            <w:r w:rsidR="00DF0B1D" w:rsidRPr="00550E46">
              <w:rPr>
                <w:rFonts w:ascii="Times New Roman" w:hAnsi="Times New Roman" w:cs="Times New Roman"/>
                <w:sz w:val="28"/>
                <w:szCs w:val="28"/>
              </w:rPr>
              <w:t>«Ай Би Эй Ай Ти Парк»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26.09.13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13/13Д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ИООО «Эскадел»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5B045E" w:rsidRPr="00874CAA" w:rsidRDefault="005B045E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B045E" w:rsidRPr="00874CAA" w:rsidRDefault="005B045E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27.03.2014</w:t>
            </w:r>
          </w:p>
        </w:tc>
        <w:tc>
          <w:tcPr>
            <w:tcW w:w="2410" w:type="dxa"/>
          </w:tcPr>
          <w:p w:rsidR="005B045E" w:rsidRPr="00874CAA" w:rsidRDefault="005B045E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14/02Д</w:t>
            </w:r>
          </w:p>
        </w:tc>
        <w:tc>
          <w:tcPr>
            <w:tcW w:w="3084" w:type="dxa"/>
          </w:tcPr>
          <w:p w:rsidR="005B045E" w:rsidRPr="00550E46" w:rsidRDefault="005B045E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«УП «АТОМТЕХ»</w:t>
            </w:r>
          </w:p>
        </w:tc>
        <w:tc>
          <w:tcPr>
            <w:tcW w:w="2268" w:type="dxa"/>
          </w:tcPr>
          <w:p w:rsidR="005B045E" w:rsidRPr="00874CAA" w:rsidRDefault="005B045E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31.12.2026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6B0CA8" w:rsidRPr="00874CAA" w:rsidRDefault="006B0CA8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6B0CA8" w:rsidRPr="00874CAA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08.10.2014</w:t>
            </w:r>
          </w:p>
        </w:tc>
        <w:tc>
          <w:tcPr>
            <w:tcW w:w="2410" w:type="dxa"/>
          </w:tcPr>
          <w:p w:rsidR="006B0CA8" w:rsidRPr="00874CAA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14/04Д</w:t>
            </w:r>
          </w:p>
        </w:tc>
        <w:tc>
          <w:tcPr>
            <w:tcW w:w="3084" w:type="dxa"/>
          </w:tcPr>
          <w:p w:rsidR="006B0CA8" w:rsidRPr="00550E46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ИПУП «ИССОФТ СОЛЮШЕНЗ»</w:t>
            </w:r>
          </w:p>
        </w:tc>
        <w:tc>
          <w:tcPr>
            <w:tcW w:w="2268" w:type="dxa"/>
          </w:tcPr>
          <w:p w:rsidR="006B0CA8" w:rsidRPr="00874CAA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6B0CA8" w:rsidRPr="00874CAA" w:rsidRDefault="006B0CA8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6B0CA8" w:rsidRPr="00874CAA" w:rsidRDefault="00EB6700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11.10.2014</w:t>
            </w:r>
          </w:p>
        </w:tc>
        <w:tc>
          <w:tcPr>
            <w:tcW w:w="2410" w:type="dxa"/>
          </w:tcPr>
          <w:p w:rsidR="006B0CA8" w:rsidRPr="00874CAA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14/05Д</w:t>
            </w:r>
          </w:p>
        </w:tc>
        <w:tc>
          <w:tcPr>
            <w:tcW w:w="3084" w:type="dxa"/>
          </w:tcPr>
          <w:p w:rsidR="006B0CA8" w:rsidRPr="00550E46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ЧПУП «Европейская электротехническая компания»</w:t>
            </w:r>
          </w:p>
        </w:tc>
        <w:tc>
          <w:tcPr>
            <w:tcW w:w="2268" w:type="dxa"/>
          </w:tcPr>
          <w:p w:rsidR="006B0CA8" w:rsidRPr="00874CAA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11.11.2014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14/06Д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«Сбербанк-Технологии»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17.11.2014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14/07Д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"Системные технологии"</w:t>
            </w:r>
          </w:p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18.03.2015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15/01Д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ЗАО «Ми СОФТ НВП»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28.03.2016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16/01Д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«Совершенные системы»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03.06.2016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16/02Д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«Планар»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03.06.2016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16/03Д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«Интеграл»-управляющая компания холдинга «Интеграл»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01.01.2029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22.12.2016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16/04Д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Минская центральная таможня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28.05.2018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18/01Д</w:t>
            </w:r>
          </w:p>
        </w:tc>
        <w:tc>
          <w:tcPr>
            <w:tcW w:w="3084" w:type="dxa"/>
          </w:tcPr>
          <w:p w:rsidR="002F214E" w:rsidRPr="00550E46" w:rsidRDefault="005F37B8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«Софтарекс Технолоджиес»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18/02Д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«СООО «ХайКво Солюшенс»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30.12.2030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18/03Д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18/04Д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«СВЭЙ»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04.03.2019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19/01Д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«Техартгрупп»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31.12.2025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23.06.2020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20/01Д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«Синтегрико»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31.12.2028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10.12.2020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20/02Д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«ЭксонАйТи»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06.12.2021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21/01Д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«Роксофт»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21.11.2026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06.12.2021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21/02Д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«СофтТеко»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01.07.2026</w:t>
            </w:r>
          </w:p>
        </w:tc>
      </w:tr>
      <w:tr w:rsidR="00F00C6B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F00C6B" w:rsidRPr="00874CAA" w:rsidRDefault="00F00C6B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F00C6B" w:rsidRDefault="00F00C6B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2410" w:type="dxa"/>
          </w:tcPr>
          <w:p w:rsidR="00F00C6B" w:rsidRDefault="00F00C6B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22/01-02</w:t>
            </w:r>
            <w:r w:rsidR="00CD330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084" w:type="dxa"/>
          </w:tcPr>
          <w:p w:rsidR="00F00C6B" w:rsidRDefault="00F00C6B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«Атлант»</w:t>
            </w:r>
          </w:p>
        </w:tc>
        <w:tc>
          <w:tcPr>
            <w:tcW w:w="2268" w:type="dxa"/>
          </w:tcPr>
          <w:p w:rsidR="00F00C6B" w:rsidRDefault="00F00C6B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19.09.2027</w:t>
            </w:r>
          </w:p>
        </w:tc>
      </w:tr>
      <w:tr w:rsidR="00582A29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582A29" w:rsidRPr="00874CAA" w:rsidRDefault="00582A29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82A29" w:rsidRDefault="001F7953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82A29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2410" w:type="dxa"/>
          </w:tcPr>
          <w:p w:rsidR="00582A29" w:rsidRDefault="00582A29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22/02-02</w:t>
            </w:r>
            <w:r w:rsidR="00CD330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084" w:type="dxa"/>
          </w:tcPr>
          <w:p w:rsidR="00582A29" w:rsidRDefault="00582A29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«ВТБ Банк»</w:t>
            </w:r>
          </w:p>
        </w:tc>
        <w:tc>
          <w:tcPr>
            <w:tcW w:w="2268" w:type="dxa"/>
          </w:tcPr>
          <w:p w:rsidR="00582A29" w:rsidRDefault="001F7953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  <w:r w:rsidR="00582A29">
              <w:rPr>
                <w:rFonts w:ascii="Times New Roman" w:hAnsi="Times New Roman" w:cs="Times New Roman"/>
                <w:sz w:val="28"/>
                <w:szCs w:val="28"/>
              </w:rPr>
              <w:t>.2027</w:t>
            </w:r>
          </w:p>
        </w:tc>
      </w:tr>
      <w:tr w:rsidR="00CD3306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CD3306" w:rsidRPr="00874CAA" w:rsidRDefault="00CD3306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D3306" w:rsidRDefault="00CD3306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</w:p>
        </w:tc>
        <w:tc>
          <w:tcPr>
            <w:tcW w:w="2410" w:type="dxa"/>
          </w:tcPr>
          <w:p w:rsidR="00CD3306" w:rsidRDefault="00CD3306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23/01-02Д</w:t>
            </w:r>
          </w:p>
        </w:tc>
        <w:tc>
          <w:tcPr>
            <w:tcW w:w="3084" w:type="dxa"/>
          </w:tcPr>
          <w:p w:rsidR="00CD3306" w:rsidRDefault="00CD3306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«Белорусский государственный университет культуры и искусств»</w:t>
            </w:r>
          </w:p>
        </w:tc>
        <w:tc>
          <w:tcPr>
            <w:tcW w:w="2268" w:type="dxa"/>
          </w:tcPr>
          <w:p w:rsidR="00CD3306" w:rsidRDefault="000D372F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31.12.2031</w:t>
            </w:r>
          </w:p>
        </w:tc>
      </w:tr>
      <w:tr w:rsidR="008C728B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8C728B" w:rsidRPr="00874CAA" w:rsidRDefault="008C728B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8C728B" w:rsidRDefault="008C728B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12.05.2023</w:t>
            </w:r>
          </w:p>
        </w:tc>
        <w:tc>
          <w:tcPr>
            <w:tcW w:w="2410" w:type="dxa"/>
          </w:tcPr>
          <w:p w:rsidR="008C728B" w:rsidRDefault="008C728B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23/02-02Д</w:t>
            </w:r>
          </w:p>
        </w:tc>
        <w:tc>
          <w:tcPr>
            <w:tcW w:w="3084" w:type="dxa"/>
          </w:tcPr>
          <w:p w:rsidR="008C728B" w:rsidRDefault="008C728B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«БТА Банк»</w:t>
            </w:r>
          </w:p>
        </w:tc>
        <w:tc>
          <w:tcPr>
            <w:tcW w:w="2268" w:type="dxa"/>
          </w:tcPr>
          <w:p w:rsidR="008C728B" w:rsidRDefault="00334984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15.05.2029</w:t>
            </w:r>
          </w:p>
        </w:tc>
      </w:tr>
      <w:tr w:rsidR="002F214E" w:rsidRPr="00874CAA" w:rsidTr="00D33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5"/>
          </w:tcPr>
          <w:p w:rsidR="002F214E" w:rsidRDefault="002F214E" w:rsidP="002F214E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14E" w:rsidRDefault="002F214E" w:rsidP="002F214E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14E" w:rsidRDefault="002F214E" w:rsidP="002F214E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14E" w:rsidRDefault="002F214E" w:rsidP="002F214E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Генеральное соглашение</w:t>
            </w:r>
          </w:p>
          <w:p w:rsidR="002F214E" w:rsidRDefault="002F214E" w:rsidP="002F214E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16.10.2016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16/10-16</w:t>
            </w:r>
          </w:p>
        </w:tc>
        <w:tc>
          <w:tcPr>
            <w:tcW w:w="3084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ООО «Эксперт Софтваре Девелопмент»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18/01-02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«Международная технологическая компания «Интеллектуальное оборудование»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18/02-02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«Эрнст энд Янг»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18/03-02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«Оптоэлектронные системы»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18/04-02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«Орион Софт»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18/05-02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«Информационно-технологический Альянс»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18/06-02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«Центр банковских технологий»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18/07-02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«СОФТКЛУБ-Центр разработки»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18/08-02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РУП «Белоруснефть-Минскавтозаправка»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18/09-02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 «МАЙФОРТ СОЛЮШЕНС»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26.03.2019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19/01-02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«Техника связи»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21/01-02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 «Центр информационных технологий Мингорисполкома»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503941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503941" w:rsidRPr="00874CAA" w:rsidRDefault="00503941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03941" w:rsidRDefault="00503941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26.11.2022</w:t>
            </w:r>
          </w:p>
        </w:tc>
        <w:tc>
          <w:tcPr>
            <w:tcW w:w="2410" w:type="dxa"/>
          </w:tcPr>
          <w:p w:rsidR="00503941" w:rsidRDefault="00503941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22/01-02</w:t>
            </w:r>
          </w:p>
        </w:tc>
        <w:tc>
          <w:tcPr>
            <w:tcW w:w="3084" w:type="dxa"/>
          </w:tcPr>
          <w:p w:rsidR="00503941" w:rsidRDefault="00503941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«АлюсофтБел»</w:t>
            </w:r>
          </w:p>
        </w:tc>
        <w:tc>
          <w:tcPr>
            <w:tcW w:w="2268" w:type="dxa"/>
          </w:tcPr>
          <w:p w:rsidR="00503941" w:rsidRDefault="00503941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D7638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D7638" w:rsidRPr="00874CAA" w:rsidRDefault="00ED7638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D7638" w:rsidRDefault="00ED7638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21.12.2022</w:t>
            </w:r>
          </w:p>
        </w:tc>
        <w:tc>
          <w:tcPr>
            <w:tcW w:w="2410" w:type="dxa"/>
          </w:tcPr>
          <w:p w:rsidR="00ED7638" w:rsidRDefault="00ED7638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22/02-02</w:t>
            </w:r>
          </w:p>
        </w:tc>
        <w:tc>
          <w:tcPr>
            <w:tcW w:w="3084" w:type="dxa"/>
          </w:tcPr>
          <w:p w:rsidR="00ED7638" w:rsidRDefault="00ED7638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«Минск Кристалл»-управляющая компания холдинга «Минск Кристалл Групп»</w:t>
            </w:r>
          </w:p>
        </w:tc>
        <w:tc>
          <w:tcPr>
            <w:tcW w:w="2268" w:type="dxa"/>
          </w:tcPr>
          <w:p w:rsidR="00ED7638" w:rsidRDefault="00ED7638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156C66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156C66" w:rsidRPr="00874CAA" w:rsidRDefault="00156C66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156C66" w:rsidRDefault="00156C66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</w:tc>
        <w:tc>
          <w:tcPr>
            <w:tcW w:w="2410" w:type="dxa"/>
          </w:tcPr>
          <w:p w:rsidR="00156C66" w:rsidRDefault="00CD3306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23/01-02Д</w:t>
            </w:r>
          </w:p>
        </w:tc>
        <w:tc>
          <w:tcPr>
            <w:tcW w:w="3084" w:type="dxa"/>
          </w:tcPr>
          <w:p w:rsidR="00156C66" w:rsidRDefault="00156C66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 «Информационно-вычислительный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Министерства финансов РБ»</w:t>
            </w:r>
          </w:p>
        </w:tc>
        <w:tc>
          <w:tcPr>
            <w:tcW w:w="2268" w:type="dxa"/>
          </w:tcPr>
          <w:p w:rsidR="00156C66" w:rsidRDefault="00156C66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расторжения</w:t>
            </w:r>
          </w:p>
        </w:tc>
      </w:tr>
      <w:tr w:rsidR="00CD3306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CD3306" w:rsidRPr="00874CAA" w:rsidRDefault="00CD3306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D3306" w:rsidRDefault="00CD3306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</w:tc>
        <w:tc>
          <w:tcPr>
            <w:tcW w:w="2410" w:type="dxa"/>
          </w:tcPr>
          <w:p w:rsidR="00CD3306" w:rsidRDefault="00CD3306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23/02-02Д</w:t>
            </w:r>
          </w:p>
        </w:tc>
        <w:tc>
          <w:tcPr>
            <w:tcW w:w="3084" w:type="dxa"/>
          </w:tcPr>
          <w:p w:rsidR="00CD3306" w:rsidRDefault="00CD3306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«НТЦ «ЛЭМТ» БелОМО</w:t>
            </w:r>
          </w:p>
        </w:tc>
        <w:tc>
          <w:tcPr>
            <w:tcW w:w="2268" w:type="dxa"/>
          </w:tcPr>
          <w:p w:rsidR="00CD3306" w:rsidRDefault="000D372F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0D372F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0D372F" w:rsidRPr="00874CAA" w:rsidRDefault="000D372F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0D372F" w:rsidRDefault="000D372F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</w:tc>
        <w:tc>
          <w:tcPr>
            <w:tcW w:w="2410" w:type="dxa"/>
          </w:tcPr>
          <w:p w:rsidR="000D372F" w:rsidRDefault="000D372F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23/03-02Д</w:t>
            </w:r>
          </w:p>
        </w:tc>
        <w:tc>
          <w:tcPr>
            <w:tcW w:w="3084" w:type="dxa"/>
          </w:tcPr>
          <w:p w:rsidR="000D372F" w:rsidRDefault="000D372F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«Планар»</w:t>
            </w:r>
          </w:p>
        </w:tc>
        <w:tc>
          <w:tcPr>
            <w:tcW w:w="2268" w:type="dxa"/>
          </w:tcPr>
          <w:p w:rsidR="000D372F" w:rsidRDefault="000D372F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</w:tbl>
    <w:p w:rsidR="00486065" w:rsidRDefault="00334984" w:rsidP="00550E46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Всего: 53</w:t>
      </w:r>
      <w:r w:rsidR="00EE6263">
        <w:rPr>
          <w:b/>
          <w:sz w:val="26"/>
          <w:szCs w:val="26"/>
        </w:rPr>
        <w:t xml:space="preserve"> </w:t>
      </w:r>
      <w:r w:rsidR="006E153E">
        <w:rPr>
          <w:b/>
          <w:sz w:val="26"/>
          <w:szCs w:val="26"/>
        </w:rPr>
        <w:t>предприяти</w:t>
      </w:r>
      <w:r w:rsidR="00665D08">
        <w:rPr>
          <w:b/>
          <w:sz w:val="26"/>
          <w:szCs w:val="26"/>
        </w:rPr>
        <w:t>й 15</w:t>
      </w:r>
      <w:bookmarkStart w:id="0" w:name="_GoBack"/>
      <w:bookmarkEnd w:id="0"/>
      <w:r>
        <w:rPr>
          <w:b/>
          <w:sz w:val="26"/>
          <w:szCs w:val="26"/>
        </w:rPr>
        <w:t>.09</w:t>
      </w:r>
      <w:r w:rsidR="000D372F">
        <w:rPr>
          <w:b/>
          <w:sz w:val="26"/>
          <w:szCs w:val="26"/>
        </w:rPr>
        <w:t>.</w:t>
      </w:r>
      <w:r w:rsidR="00ED7638">
        <w:rPr>
          <w:b/>
          <w:sz w:val="26"/>
          <w:szCs w:val="26"/>
        </w:rPr>
        <w:t>2023</w:t>
      </w:r>
    </w:p>
    <w:p w:rsidR="00EF3B7D" w:rsidRPr="00486065" w:rsidRDefault="00EF3B7D" w:rsidP="00156C66">
      <w:pPr>
        <w:shd w:val="clear" w:color="auto" w:fill="FFFFFF"/>
        <w:rPr>
          <w:b/>
          <w:sz w:val="26"/>
          <w:szCs w:val="26"/>
        </w:rPr>
      </w:pPr>
    </w:p>
    <w:sectPr w:rsidR="00EF3B7D" w:rsidRPr="00486065" w:rsidSect="00187234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6CC" w:rsidRDefault="009806CC" w:rsidP="00F00115">
      <w:pPr>
        <w:spacing w:after="0" w:line="240" w:lineRule="auto"/>
      </w:pPr>
      <w:r>
        <w:separator/>
      </w:r>
    </w:p>
  </w:endnote>
  <w:endnote w:type="continuationSeparator" w:id="0">
    <w:p w:rsidR="009806CC" w:rsidRDefault="009806CC" w:rsidP="00F0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,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6CC" w:rsidRDefault="009806CC" w:rsidP="00F00115">
      <w:pPr>
        <w:spacing w:after="0" w:line="240" w:lineRule="auto"/>
      </w:pPr>
      <w:r>
        <w:separator/>
      </w:r>
    </w:p>
  </w:footnote>
  <w:footnote w:type="continuationSeparator" w:id="0">
    <w:p w:rsidR="009806CC" w:rsidRDefault="009806CC" w:rsidP="00F00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69F7"/>
    <w:multiLevelType w:val="hybridMultilevel"/>
    <w:tmpl w:val="89AE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C0AE6"/>
    <w:multiLevelType w:val="hybridMultilevel"/>
    <w:tmpl w:val="11DEF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97"/>
    <w:rsid w:val="00031690"/>
    <w:rsid w:val="0004554B"/>
    <w:rsid w:val="00071721"/>
    <w:rsid w:val="0009379E"/>
    <w:rsid w:val="00097640"/>
    <w:rsid w:val="000B17C3"/>
    <w:rsid w:val="000B465B"/>
    <w:rsid w:val="000B5BB8"/>
    <w:rsid w:val="000D372F"/>
    <w:rsid w:val="000D60B4"/>
    <w:rsid w:val="000F3C01"/>
    <w:rsid w:val="001149AC"/>
    <w:rsid w:val="00144C3E"/>
    <w:rsid w:val="00156C66"/>
    <w:rsid w:val="00187234"/>
    <w:rsid w:val="001E2D0B"/>
    <w:rsid w:val="001F7953"/>
    <w:rsid w:val="00213747"/>
    <w:rsid w:val="00217053"/>
    <w:rsid w:val="00221CED"/>
    <w:rsid w:val="0023324B"/>
    <w:rsid w:val="002401A0"/>
    <w:rsid w:val="002408A2"/>
    <w:rsid w:val="002734F1"/>
    <w:rsid w:val="00280C7C"/>
    <w:rsid w:val="00282C41"/>
    <w:rsid w:val="002B049F"/>
    <w:rsid w:val="002D09A2"/>
    <w:rsid w:val="002D3D37"/>
    <w:rsid w:val="002D3E24"/>
    <w:rsid w:val="002F214E"/>
    <w:rsid w:val="003035A6"/>
    <w:rsid w:val="00304E5E"/>
    <w:rsid w:val="0031515E"/>
    <w:rsid w:val="00322097"/>
    <w:rsid w:val="00334984"/>
    <w:rsid w:val="00352CBB"/>
    <w:rsid w:val="003540B9"/>
    <w:rsid w:val="00364B08"/>
    <w:rsid w:val="003C4567"/>
    <w:rsid w:val="003D262A"/>
    <w:rsid w:val="0042683A"/>
    <w:rsid w:val="00486065"/>
    <w:rsid w:val="004D489E"/>
    <w:rsid w:val="004F7C23"/>
    <w:rsid w:val="00503941"/>
    <w:rsid w:val="0051278F"/>
    <w:rsid w:val="005145D7"/>
    <w:rsid w:val="00542AC5"/>
    <w:rsid w:val="00550E46"/>
    <w:rsid w:val="00563BB6"/>
    <w:rsid w:val="00582A29"/>
    <w:rsid w:val="00596B95"/>
    <w:rsid w:val="005A776A"/>
    <w:rsid w:val="005B045E"/>
    <w:rsid w:val="005B5012"/>
    <w:rsid w:val="005D76AB"/>
    <w:rsid w:val="005F37B8"/>
    <w:rsid w:val="0061664A"/>
    <w:rsid w:val="00665D08"/>
    <w:rsid w:val="0067315C"/>
    <w:rsid w:val="006833E3"/>
    <w:rsid w:val="00693E6C"/>
    <w:rsid w:val="006B0CA8"/>
    <w:rsid w:val="006C19B4"/>
    <w:rsid w:val="006C69FF"/>
    <w:rsid w:val="006E153E"/>
    <w:rsid w:val="006E41DF"/>
    <w:rsid w:val="00731DAB"/>
    <w:rsid w:val="00764DA9"/>
    <w:rsid w:val="0078082D"/>
    <w:rsid w:val="007949F2"/>
    <w:rsid w:val="007A6513"/>
    <w:rsid w:val="008411F9"/>
    <w:rsid w:val="008571D6"/>
    <w:rsid w:val="00871743"/>
    <w:rsid w:val="00874CAA"/>
    <w:rsid w:val="00877D85"/>
    <w:rsid w:val="008A4AA7"/>
    <w:rsid w:val="008C728B"/>
    <w:rsid w:val="00910924"/>
    <w:rsid w:val="009806CC"/>
    <w:rsid w:val="00994C51"/>
    <w:rsid w:val="009B3640"/>
    <w:rsid w:val="00A03AA2"/>
    <w:rsid w:val="00A4366A"/>
    <w:rsid w:val="00A620C7"/>
    <w:rsid w:val="00A95834"/>
    <w:rsid w:val="00AA6957"/>
    <w:rsid w:val="00AC7234"/>
    <w:rsid w:val="00AD1AF7"/>
    <w:rsid w:val="00AD6C6A"/>
    <w:rsid w:val="00AD7AF4"/>
    <w:rsid w:val="00AE50C6"/>
    <w:rsid w:val="00AF6463"/>
    <w:rsid w:val="00B034E3"/>
    <w:rsid w:val="00B17099"/>
    <w:rsid w:val="00B306E2"/>
    <w:rsid w:val="00B9666A"/>
    <w:rsid w:val="00BC3E8E"/>
    <w:rsid w:val="00BE005D"/>
    <w:rsid w:val="00C077F6"/>
    <w:rsid w:val="00C24865"/>
    <w:rsid w:val="00C30D2F"/>
    <w:rsid w:val="00C43492"/>
    <w:rsid w:val="00C43EDF"/>
    <w:rsid w:val="00C73D7F"/>
    <w:rsid w:val="00C76B2F"/>
    <w:rsid w:val="00C803A1"/>
    <w:rsid w:val="00C80CA3"/>
    <w:rsid w:val="00CB4F7F"/>
    <w:rsid w:val="00CC6576"/>
    <w:rsid w:val="00CD3306"/>
    <w:rsid w:val="00CD71DF"/>
    <w:rsid w:val="00CF525D"/>
    <w:rsid w:val="00D75F84"/>
    <w:rsid w:val="00DB030E"/>
    <w:rsid w:val="00DC7C50"/>
    <w:rsid w:val="00DD77EF"/>
    <w:rsid w:val="00DE7E7F"/>
    <w:rsid w:val="00DF0B07"/>
    <w:rsid w:val="00DF0B1D"/>
    <w:rsid w:val="00E04CA0"/>
    <w:rsid w:val="00EB6700"/>
    <w:rsid w:val="00EC344A"/>
    <w:rsid w:val="00ED7638"/>
    <w:rsid w:val="00EE6263"/>
    <w:rsid w:val="00EF3B7D"/>
    <w:rsid w:val="00F00115"/>
    <w:rsid w:val="00F00C6B"/>
    <w:rsid w:val="00F44C91"/>
    <w:rsid w:val="00F716D8"/>
    <w:rsid w:val="00FB139E"/>
    <w:rsid w:val="00FE07A6"/>
    <w:rsid w:val="00FE0891"/>
    <w:rsid w:val="00FE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2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0115"/>
  </w:style>
  <w:style w:type="paragraph" w:styleId="a7">
    <w:name w:val="footer"/>
    <w:basedOn w:val="a"/>
    <w:link w:val="a8"/>
    <w:uiPriority w:val="99"/>
    <w:unhideWhenUsed/>
    <w:rsid w:val="00F0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0115"/>
  </w:style>
  <w:style w:type="table" w:customStyle="1" w:styleId="1">
    <w:name w:val="Сетка таблицы1"/>
    <w:basedOn w:val="a1"/>
    <w:next w:val="a3"/>
    <w:rsid w:val="00240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2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0115"/>
  </w:style>
  <w:style w:type="paragraph" w:styleId="a7">
    <w:name w:val="footer"/>
    <w:basedOn w:val="a"/>
    <w:link w:val="a8"/>
    <w:uiPriority w:val="99"/>
    <w:unhideWhenUsed/>
    <w:rsid w:val="00F0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0115"/>
  </w:style>
  <w:style w:type="table" w:customStyle="1" w:styleId="1">
    <w:name w:val="Сетка таблицы1"/>
    <w:basedOn w:val="a1"/>
    <w:next w:val="a3"/>
    <w:rsid w:val="00240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Кармазина С.Л.</cp:lastModifiedBy>
  <cp:revision>104</cp:revision>
  <cp:lastPrinted>2019-10-30T07:51:00Z</cp:lastPrinted>
  <dcterms:created xsi:type="dcterms:W3CDTF">2013-10-15T08:00:00Z</dcterms:created>
  <dcterms:modified xsi:type="dcterms:W3CDTF">2023-09-15T12:32:00Z</dcterms:modified>
</cp:coreProperties>
</file>