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63" w:rsidRDefault="00E62A63" w:rsidP="00512E0C">
      <w:pPr>
        <w:pStyle w:val="a3"/>
        <w:ind w:left="709"/>
        <w:jc w:val="center"/>
        <w:rPr>
          <w:rFonts w:ascii="Times New Roman" w:hAnsi="Times New Roman"/>
          <w:b/>
          <w:caps/>
          <w:color w:val="FF0066"/>
          <w:sz w:val="28"/>
          <w:szCs w:val="28"/>
        </w:rPr>
      </w:pPr>
      <w:r w:rsidRPr="00E62A63">
        <w:rPr>
          <w:rFonts w:ascii="Times New Roman" w:hAnsi="Times New Roman"/>
          <w:b/>
          <w:caps/>
          <w:noProof/>
          <w:color w:val="FF0066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-634365</wp:posOffset>
            </wp:positionH>
            <wp:positionV relativeFrom="paragraph">
              <wp:posOffset>-125730</wp:posOffset>
            </wp:positionV>
            <wp:extent cx="2529205" cy="716280"/>
            <wp:effectExtent l="19050" t="0" r="4445" b="0"/>
            <wp:wrapThrough wrapText="bothSides">
              <wp:wrapPolygon edited="0">
                <wp:start x="-163" y="0"/>
                <wp:lineTo x="-163" y="21255"/>
                <wp:lineTo x="21638" y="21255"/>
                <wp:lineTo x="21638" y="0"/>
                <wp:lineTo x="-163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0CCB" w:rsidRPr="00E62A63" w:rsidRDefault="00840CCB" w:rsidP="00512E0C">
      <w:pPr>
        <w:pStyle w:val="a3"/>
        <w:ind w:left="709"/>
        <w:jc w:val="center"/>
        <w:rPr>
          <w:rFonts w:ascii="Times New Roman" w:hAnsi="Times New Roman"/>
          <w:b/>
          <w:caps/>
          <w:color w:val="FF0066"/>
          <w:sz w:val="48"/>
          <w:szCs w:val="48"/>
        </w:rPr>
      </w:pPr>
      <w:r w:rsidRPr="00E62A63">
        <w:rPr>
          <w:rFonts w:ascii="Times New Roman" w:hAnsi="Times New Roman"/>
          <w:b/>
          <w:caps/>
          <w:color w:val="FF0066"/>
          <w:sz w:val="48"/>
          <w:szCs w:val="48"/>
        </w:rPr>
        <w:t>Физика твердого тела</w:t>
      </w:r>
    </w:p>
    <w:p w:rsidR="00E62A63" w:rsidRDefault="00E62A63" w:rsidP="00512E0C">
      <w:pPr>
        <w:pStyle w:val="a3"/>
        <w:ind w:left="709"/>
        <w:jc w:val="center"/>
        <w:rPr>
          <w:rFonts w:ascii="Times New Roman" w:hAnsi="Times New Roman"/>
          <w:b/>
          <w:caps/>
          <w:color w:val="FF0066"/>
          <w:sz w:val="28"/>
          <w:szCs w:val="28"/>
        </w:rPr>
      </w:pPr>
    </w:p>
    <w:p w:rsidR="00512E0C" w:rsidRPr="00A23B98" w:rsidRDefault="00512E0C" w:rsidP="00512E0C">
      <w:pPr>
        <w:pStyle w:val="a3"/>
        <w:ind w:left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A23B98">
        <w:rPr>
          <w:rFonts w:ascii="Times New Roman" w:hAnsi="Times New Roman"/>
          <w:b/>
          <w:caps/>
          <w:sz w:val="28"/>
          <w:szCs w:val="28"/>
        </w:rPr>
        <w:t xml:space="preserve">Примерный перечень ТЕМ курсовых работ </w:t>
      </w:r>
    </w:p>
    <w:p w:rsidR="006A64F5" w:rsidRDefault="006A64F5" w:rsidP="00512E0C">
      <w:pPr>
        <w:pStyle w:val="a3"/>
        <w:ind w:left="709"/>
        <w:jc w:val="center"/>
        <w:rPr>
          <w:rFonts w:ascii="Times New Roman" w:hAnsi="Times New Roman"/>
          <w:b/>
          <w:caps/>
          <w:color w:val="FF0066"/>
          <w:sz w:val="28"/>
          <w:szCs w:val="28"/>
        </w:rPr>
      </w:pPr>
    </w:p>
    <w:p w:rsidR="006A64F5" w:rsidRDefault="002A32CF" w:rsidP="006A64F5">
      <w:pPr>
        <w:pStyle w:val="a3"/>
        <w:ind w:left="709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Волчёк</w:t>
      </w:r>
      <w:r w:rsidR="006A64F5" w:rsidRPr="006A64F5"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caps/>
          <w:sz w:val="28"/>
          <w:szCs w:val="28"/>
        </w:rPr>
        <w:t>С</w:t>
      </w:r>
      <w:r w:rsidR="006A64F5" w:rsidRPr="006A64F5">
        <w:rPr>
          <w:rFonts w:ascii="Times New Roman" w:hAnsi="Times New Roman"/>
          <w:b/>
          <w:caps/>
          <w:sz w:val="28"/>
          <w:szCs w:val="28"/>
        </w:rPr>
        <w:t>.А.</w:t>
      </w:r>
      <w:r w:rsidR="00E62A63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376D14" w:rsidRPr="00376D14" w:rsidRDefault="00376D14" w:rsidP="00376D14">
      <w:pPr>
        <w:pStyle w:val="a3"/>
        <w:ind w:left="709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76D14">
        <w:rPr>
          <w:rFonts w:ascii="Times New Roman" w:hAnsi="Times New Roman"/>
          <w:sz w:val="28"/>
          <w:szCs w:val="28"/>
        </w:rPr>
        <w:t>Ауд</w:t>
      </w:r>
      <w:proofErr w:type="spellEnd"/>
      <w:r w:rsidRPr="00376D14">
        <w:rPr>
          <w:rFonts w:ascii="Times New Roman" w:hAnsi="Times New Roman"/>
          <w:sz w:val="28"/>
          <w:szCs w:val="28"/>
          <w:lang w:val="en-US"/>
        </w:rPr>
        <w:t>.: 223-1, 109-1</w:t>
      </w:r>
    </w:p>
    <w:p w:rsidR="00376D14" w:rsidRPr="00376D14" w:rsidRDefault="00376D14" w:rsidP="00376D14">
      <w:pPr>
        <w:pStyle w:val="a3"/>
        <w:ind w:left="709"/>
        <w:rPr>
          <w:rFonts w:ascii="Times New Roman" w:hAnsi="Times New Roman"/>
          <w:sz w:val="28"/>
          <w:szCs w:val="28"/>
          <w:lang w:val="en-US"/>
        </w:rPr>
      </w:pPr>
      <w:r w:rsidRPr="00376D14">
        <w:rPr>
          <w:rFonts w:ascii="Times New Roman" w:hAnsi="Times New Roman"/>
          <w:sz w:val="28"/>
          <w:szCs w:val="28"/>
        </w:rPr>
        <w:t>Тел</w:t>
      </w:r>
      <w:r w:rsidRPr="00376D14">
        <w:rPr>
          <w:rFonts w:ascii="Times New Roman" w:hAnsi="Times New Roman"/>
          <w:sz w:val="28"/>
          <w:szCs w:val="28"/>
          <w:lang w:val="en-US"/>
        </w:rPr>
        <w:t>.: 293 80 26, 293-84-48</w:t>
      </w:r>
    </w:p>
    <w:p w:rsidR="00376D14" w:rsidRPr="00376D14" w:rsidRDefault="00376D14" w:rsidP="00376D14">
      <w:pPr>
        <w:pStyle w:val="a3"/>
        <w:ind w:left="709"/>
        <w:rPr>
          <w:rFonts w:ascii="Times New Roman" w:hAnsi="Times New Roman"/>
          <w:sz w:val="28"/>
          <w:szCs w:val="28"/>
          <w:lang w:val="en-US"/>
        </w:rPr>
      </w:pPr>
      <w:r w:rsidRPr="00376D14">
        <w:rPr>
          <w:rFonts w:ascii="Times New Roman" w:hAnsi="Times New Roman"/>
          <w:sz w:val="28"/>
          <w:szCs w:val="28"/>
          <w:lang w:val="en-US"/>
        </w:rPr>
        <w:t xml:space="preserve">E-mail: </w:t>
      </w:r>
      <w:hyperlink r:id="rId6" w:history="1">
        <w:r w:rsidRPr="00F21AA4">
          <w:rPr>
            <w:rStyle w:val="a4"/>
            <w:rFonts w:ascii="Times New Roman" w:hAnsi="Times New Roman"/>
            <w:sz w:val="28"/>
            <w:szCs w:val="28"/>
            <w:lang w:val="en-US"/>
          </w:rPr>
          <w:t>volchek@bsuir.by</w:t>
        </w:r>
      </w:hyperlink>
    </w:p>
    <w:p w:rsidR="00376D14" w:rsidRDefault="00376D14" w:rsidP="00376D14">
      <w:pPr>
        <w:pStyle w:val="a3"/>
        <w:ind w:left="709"/>
        <w:rPr>
          <w:rFonts w:ascii="Times New Roman" w:hAnsi="Times New Roman"/>
          <w:sz w:val="28"/>
          <w:szCs w:val="28"/>
        </w:rPr>
      </w:pPr>
    </w:p>
    <w:p w:rsidR="006A64F5" w:rsidRPr="00376D14" w:rsidRDefault="006A64F5" w:rsidP="00376D14">
      <w:pPr>
        <w:pStyle w:val="a3"/>
        <w:ind w:left="709"/>
        <w:rPr>
          <w:rFonts w:ascii="Times New Roman" w:hAnsi="Times New Roman"/>
          <w:b/>
          <w:caps/>
          <w:sz w:val="28"/>
          <w:szCs w:val="28"/>
          <w:lang w:val="en-US"/>
        </w:rPr>
      </w:pPr>
      <w:r w:rsidRPr="006A64F5">
        <w:rPr>
          <w:rFonts w:ascii="Times New Roman" w:hAnsi="Times New Roman"/>
          <w:b/>
          <w:caps/>
          <w:sz w:val="28"/>
          <w:szCs w:val="28"/>
        </w:rPr>
        <w:t>Бондаренко</w:t>
      </w:r>
      <w:r w:rsidRPr="00376D14">
        <w:rPr>
          <w:rFonts w:ascii="Times New Roman" w:hAnsi="Times New Roman"/>
          <w:b/>
          <w:caps/>
          <w:sz w:val="28"/>
          <w:szCs w:val="28"/>
          <w:lang w:val="en-US"/>
        </w:rPr>
        <w:t xml:space="preserve"> </w:t>
      </w:r>
      <w:r w:rsidRPr="006A64F5">
        <w:rPr>
          <w:rFonts w:ascii="Times New Roman" w:hAnsi="Times New Roman"/>
          <w:b/>
          <w:caps/>
          <w:sz w:val="28"/>
          <w:szCs w:val="28"/>
        </w:rPr>
        <w:t>А</w:t>
      </w:r>
      <w:r w:rsidRPr="00376D14">
        <w:rPr>
          <w:rFonts w:ascii="Times New Roman" w:hAnsi="Times New Roman"/>
          <w:b/>
          <w:caps/>
          <w:sz w:val="28"/>
          <w:szCs w:val="28"/>
          <w:lang w:val="en-US"/>
        </w:rPr>
        <w:t>.</w:t>
      </w:r>
      <w:r w:rsidRPr="006A64F5">
        <w:rPr>
          <w:rFonts w:ascii="Times New Roman" w:hAnsi="Times New Roman"/>
          <w:b/>
          <w:caps/>
          <w:sz w:val="28"/>
          <w:szCs w:val="28"/>
        </w:rPr>
        <w:t>В</w:t>
      </w:r>
      <w:r w:rsidRPr="00376D14">
        <w:rPr>
          <w:rFonts w:ascii="Times New Roman" w:hAnsi="Times New Roman"/>
          <w:b/>
          <w:caps/>
          <w:sz w:val="28"/>
          <w:szCs w:val="28"/>
          <w:lang w:val="en-US"/>
        </w:rPr>
        <w:t>.</w:t>
      </w:r>
    </w:p>
    <w:p w:rsidR="00376D14" w:rsidRPr="00376D14" w:rsidRDefault="00376D14" w:rsidP="00376D14">
      <w:pPr>
        <w:pStyle w:val="a3"/>
        <w:ind w:left="709"/>
        <w:rPr>
          <w:rFonts w:ascii="Times New Roman" w:hAnsi="Times New Roman"/>
          <w:sz w:val="28"/>
          <w:szCs w:val="28"/>
        </w:rPr>
      </w:pPr>
      <w:r w:rsidRPr="00376D14">
        <w:rPr>
          <w:rFonts w:ascii="Times New Roman" w:hAnsi="Times New Roman"/>
          <w:sz w:val="28"/>
          <w:szCs w:val="28"/>
        </w:rPr>
        <w:t>Ауд.: 102-1</w:t>
      </w:r>
    </w:p>
    <w:p w:rsidR="00376D14" w:rsidRPr="00376D14" w:rsidRDefault="00376D14" w:rsidP="00376D14">
      <w:pPr>
        <w:pStyle w:val="a3"/>
        <w:ind w:left="709"/>
        <w:rPr>
          <w:rFonts w:ascii="Times New Roman" w:hAnsi="Times New Roman"/>
          <w:sz w:val="28"/>
          <w:szCs w:val="28"/>
        </w:rPr>
      </w:pPr>
      <w:r w:rsidRPr="00376D14">
        <w:rPr>
          <w:rFonts w:ascii="Times New Roman" w:hAnsi="Times New Roman"/>
          <w:sz w:val="28"/>
          <w:szCs w:val="28"/>
        </w:rPr>
        <w:t>Тел.: 293 88 43</w:t>
      </w:r>
    </w:p>
    <w:p w:rsidR="00840CCB" w:rsidRPr="00376D14" w:rsidRDefault="00376D14" w:rsidP="00376D14">
      <w:pPr>
        <w:pStyle w:val="a3"/>
        <w:ind w:left="709"/>
        <w:rPr>
          <w:rFonts w:ascii="Times New Roman" w:hAnsi="Times New Roman"/>
          <w:sz w:val="28"/>
          <w:szCs w:val="28"/>
        </w:rPr>
      </w:pPr>
      <w:r w:rsidRPr="00376D14">
        <w:rPr>
          <w:rFonts w:ascii="Times New Roman" w:hAnsi="Times New Roman"/>
          <w:sz w:val="28"/>
          <w:szCs w:val="28"/>
          <w:lang w:val="en-US"/>
        </w:rPr>
        <w:t>E</w:t>
      </w:r>
      <w:r w:rsidRPr="00376D14">
        <w:rPr>
          <w:rFonts w:ascii="Times New Roman" w:hAnsi="Times New Roman"/>
          <w:sz w:val="28"/>
          <w:szCs w:val="28"/>
        </w:rPr>
        <w:t>-</w:t>
      </w:r>
      <w:r w:rsidRPr="00376D14">
        <w:rPr>
          <w:rFonts w:ascii="Times New Roman" w:hAnsi="Times New Roman"/>
          <w:sz w:val="28"/>
          <w:szCs w:val="28"/>
          <w:lang w:val="en-US"/>
        </w:rPr>
        <w:t>mail</w:t>
      </w:r>
      <w:r w:rsidRPr="00376D14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376D14">
          <w:rPr>
            <w:rStyle w:val="a4"/>
            <w:rFonts w:ascii="Times New Roman" w:hAnsi="Times New Roman"/>
            <w:sz w:val="28"/>
            <w:szCs w:val="28"/>
            <w:lang w:val="en-US"/>
          </w:rPr>
          <w:t>h</w:t>
        </w:r>
        <w:r w:rsidRPr="00376D14">
          <w:rPr>
            <w:rStyle w:val="a4"/>
            <w:rFonts w:ascii="Times New Roman" w:hAnsi="Times New Roman"/>
            <w:sz w:val="28"/>
            <w:szCs w:val="28"/>
          </w:rPr>
          <w:t>.</w:t>
        </w:r>
        <w:r w:rsidRPr="00376D14">
          <w:rPr>
            <w:rStyle w:val="a4"/>
            <w:rFonts w:ascii="Times New Roman" w:hAnsi="Times New Roman"/>
            <w:sz w:val="28"/>
            <w:szCs w:val="28"/>
            <w:lang w:val="en-US"/>
          </w:rPr>
          <w:t>bandarenka</w:t>
        </w:r>
        <w:r w:rsidRPr="00376D14">
          <w:rPr>
            <w:rStyle w:val="a4"/>
            <w:rFonts w:ascii="Times New Roman" w:hAnsi="Times New Roman"/>
            <w:sz w:val="28"/>
            <w:szCs w:val="28"/>
          </w:rPr>
          <w:t>@</w:t>
        </w:r>
        <w:r w:rsidRPr="00376D14">
          <w:rPr>
            <w:rStyle w:val="a4"/>
            <w:rFonts w:ascii="Times New Roman" w:hAnsi="Times New Roman"/>
            <w:sz w:val="28"/>
            <w:szCs w:val="28"/>
            <w:lang w:val="en-US"/>
          </w:rPr>
          <w:t>bsuir</w:t>
        </w:r>
        <w:r w:rsidRPr="00376D14">
          <w:rPr>
            <w:rStyle w:val="a4"/>
            <w:rFonts w:ascii="Times New Roman" w:hAnsi="Times New Roman"/>
            <w:sz w:val="28"/>
            <w:szCs w:val="28"/>
          </w:rPr>
          <w:t>.</w:t>
        </w:r>
        <w:r w:rsidRPr="00376D14">
          <w:rPr>
            <w:rStyle w:val="a4"/>
            <w:rFonts w:ascii="Times New Roman" w:hAnsi="Times New Roman"/>
            <w:sz w:val="28"/>
            <w:szCs w:val="28"/>
            <w:lang w:val="en-US"/>
          </w:rPr>
          <w:t>by</w:t>
        </w:r>
      </w:hyperlink>
    </w:p>
    <w:p w:rsidR="00376D14" w:rsidRPr="00376D14" w:rsidRDefault="00376D14" w:rsidP="00376D14">
      <w:pPr>
        <w:pStyle w:val="a3"/>
        <w:ind w:left="709"/>
        <w:rPr>
          <w:rFonts w:ascii="Times New Roman" w:hAnsi="Times New Roman"/>
          <w:b/>
          <w:caps/>
          <w:color w:val="FF0066"/>
          <w:sz w:val="28"/>
          <w:szCs w:val="28"/>
        </w:rPr>
      </w:pPr>
    </w:p>
    <w:p w:rsidR="00512E0C" w:rsidRPr="00265A82" w:rsidRDefault="00512E0C" w:rsidP="00512E0C">
      <w:pPr>
        <w:numPr>
          <w:ilvl w:val="0"/>
          <w:numId w:val="1"/>
        </w:numPr>
        <w:tabs>
          <w:tab w:val="clear" w:pos="720"/>
          <w:tab w:val="left" w:pos="0"/>
          <w:tab w:val="num" w:pos="469"/>
        </w:tabs>
        <w:ind w:left="469" w:hanging="536"/>
        <w:rPr>
          <w:b/>
          <w:sz w:val="28"/>
          <w:szCs w:val="28"/>
        </w:rPr>
      </w:pPr>
      <w:r w:rsidRPr="00265A82">
        <w:rPr>
          <w:color w:val="000000"/>
          <w:spacing w:val="-10"/>
          <w:sz w:val="28"/>
          <w:szCs w:val="28"/>
        </w:rPr>
        <w:t>Пробой диэлектриков; обратимость и необратимость пробоя.</w:t>
      </w:r>
    </w:p>
    <w:p w:rsidR="00512E0C" w:rsidRPr="00265A82" w:rsidRDefault="00512E0C" w:rsidP="00512E0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469"/>
        </w:tabs>
        <w:autoSpaceDE w:val="0"/>
        <w:autoSpaceDN w:val="0"/>
        <w:adjustRightInd w:val="0"/>
        <w:spacing w:before="5" w:line="322" w:lineRule="exact"/>
        <w:ind w:left="469" w:hanging="536"/>
        <w:rPr>
          <w:sz w:val="28"/>
          <w:szCs w:val="28"/>
        </w:rPr>
      </w:pPr>
      <w:r w:rsidRPr="00265A82">
        <w:rPr>
          <w:color w:val="000000"/>
          <w:spacing w:val="-8"/>
          <w:sz w:val="28"/>
          <w:szCs w:val="28"/>
        </w:rPr>
        <w:t>Макро- и микроскопическая теория диэлектриков; локальное поле и по</w:t>
      </w:r>
      <w:r w:rsidRPr="00265A82">
        <w:rPr>
          <w:color w:val="000000"/>
          <w:spacing w:val="-8"/>
          <w:sz w:val="28"/>
          <w:szCs w:val="28"/>
        </w:rPr>
        <w:softHyphen/>
      </w:r>
      <w:r w:rsidRPr="00265A82">
        <w:rPr>
          <w:color w:val="000000"/>
          <w:spacing w:val="-9"/>
          <w:sz w:val="28"/>
          <w:szCs w:val="28"/>
        </w:rPr>
        <w:t>ле Лоренца в твердых телах.</w:t>
      </w:r>
    </w:p>
    <w:p w:rsidR="00512E0C" w:rsidRPr="00265A82" w:rsidRDefault="00512E0C" w:rsidP="00512E0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469"/>
        </w:tabs>
        <w:autoSpaceDE w:val="0"/>
        <w:autoSpaceDN w:val="0"/>
        <w:adjustRightInd w:val="0"/>
        <w:spacing w:line="322" w:lineRule="exact"/>
        <w:ind w:left="469" w:hanging="536"/>
        <w:rPr>
          <w:sz w:val="28"/>
          <w:szCs w:val="28"/>
        </w:rPr>
      </w:pPr>
      <w:r w:rsidRPr="00265A82">
        <w:rPr>
          <w:color w:val="000000"/>
          <w:spacing w:val="-4"/>
          <w:sz w:val="28"/>
          <w:szCs w:val="28"/>
        </w:rPr>
        <w:t xml:space="preserve">Полная шкала электромагнитных волн. Комплексная диэлектрическая </w:t>
      </w:r>
      <w:r w:rsidRPr="00265A82">
        <w:rPr>
          <w:color w:val="000000"/>
          <w:spacing w:val="-10"/>
          <w:sz w:val="28"/>
          <w:szCs w:val="28"/>
        </w:rPr>
        <w:t>проницаемость, проводимость и магнитная проницаемость твердых тел.</w:t>
      </w:r>
    </w:p>
    <w:p w:rsidR="00512E0C" w:rsidRPr="00265A82" w:rsidRDefault="00512E0C" w:rsidP="00512E0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469"/>
        </w:tabs>
        <w:autoSpaceDE w:val="0"/>
        <w:autoSpaceDN w:val="0"/>
        <w:adjustRightInd w:val="0"/>
        <w:spacing w:line="322" w:lineRule="exact"/>
        <w:ind w:left="469" w:hanging="536"/>
        <w:rPr>
          <w:sz w:val="28"/>
          <w:szCs w:val="28"/>
        </w:rPr>
      </w:pPr>
      <w:r w:rsidRPr="00265A82">
        <w:rPr>
          <w:color w:val="000000"/>
          <w:spacing w:val="-8"/>
          <w:sz w:val="28"/>
          <w:szCs w:val="28"/>
        </w:rPr>
        <w:t xml:space="preserve">Метод </w:t>
      </w:r>
      <w:proofErr w:type="spellStart"/>
      <w:r w:rsidRPr="00265A82">
        <w:rPr>
          <w:color w:val="000000"/>
          <w:spacing w:val="-8"/>
          <w:sz w:val="28"/>
          <w:szCs w:val="28"/>
        </w:rPr>
        <w:t>Коул-Коула</w:t>
      </w:r>
      <w:proofErr w:type="spellEnd"/>
      <w:r w:rsidRPr="00265A82">
        <w:rPr>
          <w:color w:val="000000"/>
          <w:spacing w:val="-8"/>
          <w:sz w:val="28"/>
          <w:szCs w:val="28"/>
        </w:rPr>
        <w:t xml:space="preserve"> при анализе механизмов поляризации твердых тел.</w:t>
      </w:r>
    </w:p>
    <w:p w:rsidR="00512E0C" w:rsidRPr="00265A82" w:rsidRDefault="00512E0C" w:rsidP="00512E0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469"/>
        </w:tabs>
        <w:autoSpaceDE w:val="0"/>
        <w:autoSpaceDN w:val="0"/>
        <w:adjustRightInd w:val="0"/>
        <w:spacing w:before="10" w:line="326" w:lineRule="exact"/>
        <w:ind w:left="469" w:hanging="536"/>
        <w:rPr>
          <w:sz w:val="28"/>
          <w:szCs w:val="28"/>
        </w:rPr>
      </w:pPr>
      <w:proofErr w:type="spellStart"/>
      <w:proofErr w:type="gramStart"/>
      <w:r w:rsidRPr="00265A82">
        <w:rPr>
          <w:color w:val="000000"/>
          <w:spacing w:val="-7"/>
          <w:sz w:val="28"/>
          <w:szCs w:val="28"/>
        </w:rPr>
        <w:t>ИК-спектроскопический</w:t>
      </w:r>
      <w:proofErr w:type="spellEnd"/>
      <w:proofErr w:type="gramEnd"/>
      <w:r w:rsidRPr="00265A82">
        <w:rPr>
          <w:color w:val="000000"/>
          <w:spacing w:val="-7"/>
          <w:sz w:val="28"/>
          <w:szCs w:val="28"/>
        </w:rPr>
        <w:t xml:space="preserve"> анализ твердых тел.</w:t>
      </w:r>
    </w:p>
    <w:p w:rsidR="00512E0C" w:rsidRPr="00265A82" w:rsidRDefault="00512E0C" w:rsidP="00512E0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469"/>
        </w:tabs>
        <w:autoSpaceDE w:val="0"/>
        <w:autoSpaceDN w:val="0"/>
        <w:adjustRightInd w:val="0"/>
        <w:spacing w:line="326" w:lineRule="exact"/>
        <w:ind w:left="469" w:hanging="536"/>
        <w:rPr>
          <w:sz w:val="28"/>
          <w:szCs w:val="28"/>
        </w:rPr>
      </w:pPr>
      <w:proofErr w:type="spellStart"/>
      <w:r w:rsidRPr="00265A82">
        <w:rPr>
          <w:color w:val="000000"/>
          <w:spacing w:val="-7"/>
          <w:sz w:val="28"/>
          <w:szCs w:val="28"/>
        </w:rPr>
        <w:t>Пьезоэффект</w:t>
      </w:r>
      <w:proofErr w:type="spellEnd"/>
      <w:r w:rsidRPr="00265A82">
        <w:rPr>
          <w:color w:val="000000"/>
          <w:spacing w:val="-7"/>
          <w:sz w:val="28"/>
          <w:szCs w:val="28"/>
        </w:rPr>
        <w:t xml:space="preserve"> в кварце и </w:t>
      </w:r>
      <w:proofErr w:type="spellStart"/>
      <w:r w:rsidRPr="00265A82">
        <w:rPr>
          <w:color w:val="000000"/>
          <w:spacing w:val="-7"/>
          <w:sz w:val="28"/>
          <w:szCs w:val="28"/>
        </w:rPr>
        <w:t>титанате</w:t>
      </w:r>
      <w:proofErr w:type="spellEnd"/>
      <w:r w:rsidRPr="00265A82">
        <w:rPr>
          <w:color w:val="000000"/>
          <w:spacing w:val="-7"/>
          <w:sz w:val="28"/>
          <w:szCs w:val="28"/>
        </w:rPr>
        <w:t xml:space="preserve"> бария.</w:t>
      </w:r>
    </w:p>
    <w:p w:rsidR="00512E0C" w:rsidRPr="00265A82" w:rsidRDefault="00512E0C" w:rsidP="00512E0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469"/>
        </w:tabs>
        <w:autoSpaceDE w:val="0"/>
        <w:autoSpaceDN w:val="0"/>
        <w:adjustRightInd w:val="0"/>
        <w:spacing w:before="10" w:line="322" w:lineRule="exact"/>
        <w:ind w:left="469" w:hanging="536"/>
        <w:rPr>
          <w:color w:val="000000"/>
          <w:spacing w:val="-11"/>
          <w:sz w:val="28"/>
          <w:szCs w:val="28"/>
        </w:rPr>
      </w:pPr>
      <w:r w:rsidRPr="00265A82">
        <w:rPr>
          <w:color w:val="000000"/>
          <w:spacing w:val="-4"/>
          <w:sz w:val="28"/>
          <w:szCs w:val="28"/>
        </w:rPr>
        <w:t>Эффективная масса носителей заряда в полупроводниках</w:t>
      </w:r>
      <w:r w:rsidRPr="00265A82">
        <w:rPr>
          <w:color w:val="000000"/>
          <w:spacing w:val="-11"/>
          <w:sz w:val="28"/>
          <w:szCs w:val="28"/>
        </w:rPr>
        <w:t xml:space="preserve">. </w:t>
      </w:r>
    </w:p>
    <w:p w:rsidR="00512E0C" w:rsidRPr="00265A82" w:rsidRDefault="00512E0C" w:rsidP="00512E0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469"/>
        </w:tabs>
        <w:autoSpaceDE w:val="0"/>
        <w:autoSpaceDN w:val="0"/>
        <w:adjustRightInd w:val="0"/>
        <w:spacing w:line="322" w:lineRule="exact"/>
        <w:ind w:left="469" w:right="2688" w:hanging="536"/>
        <w:rPr>
          <w:sz w:val="28"/>
          <w:szCs w:val="28"/>
        </w:rPr>
      </w:pPr>
      <w:r w:rsidRPr="00265A82">
        <w:rPr>
          <w:color w:val="000000"/>
          <w:spacing w:val="-11"/>
          <w:sz w:val="28"/>
          <w:szCs w:val="28"/>
        </w:rPr>
        <w:t>Эффект Холла в металлах и полупроводниках.</w:t>
      </w:r>
    </w:p>
    <w:p w:rsidR="00512E0C" w:rsidRPr="00265A82" w:rsidRDefault="00512E0C" w:rsidP="00512E0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469"/>
        </w:tabs>
        <w:autoSpaceDE w:val="0"/>
        <w:autoSpaceDN w:val="0"/>
        <w:adjustRightInd w:val="0"/>
        <w:spacing w:line="322" w:lineRule="exact"/>
        <w:ind w:left="469" w:hanging="536"/>
        <w:rPr>
          <w:sz w:val="28"/>
          <w:szCs w:val="28"/>
        </w:rPr>
      </w:pPr>
      <w:proofErr w:type="spellStart"/>
      <w:r w:rsidRPr="00265A82">
        <w:rPr>
          <w:color w:val="000000"/>
          <w:spacing w:val="-11"/>
          <w:sz w:val="28"/>
          <w:szCs w:val="28"/>
        </w:rPr>
        <w:t>Примесное</w:t>
      </w:r>
      <w:proofErr w:type="spellEnd"/>
      <w:r w:rsidRPr="00265A82">
        <w:rPr>
          <w:color w:val="000000"/>
          <w:spacing w:val="-11"/>
          <w:sz w:val="28"/>
          <w:szCs w:val="28"/>
        </w:rPr>
        <w:t xml:space="preserve"> поглощение света в полупроводниках</w:t>
      </w:r>
    </w:p>
    <w:p w:rsidR="00512E0C" w:rsidRPr="00265A82" w:rsidRDefault="00512E0C" w:rsidP="00512E0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469"/>
        </w:tabs>
        <w:autoSpaceDE w:val="0"/>
        <w:autoSpaceDN w:val="0"/>
        <w:adjustRightInd w:val="0"/>
        <w:spacing w:line="322" w:lineRule="exact"/>
        <w:ind w:left="469" w:hanging="536"/>
        <w:rPr>
          <w:sz w:val="28"/>
          <w:szCs w:val="28"/>
        </w:rPr>
      </w:pPr>
      <w:r w:rsidRPr="00265A82">
        <w:rPr>
          <w:color w:val="000000"/>
          <w:spacing w:val="-11"/>
          <w:sz w:val="28"/>
          <w:szCs w:val="28"/>
        </w:rPr>
        <w:t>.Емкостная спектроскопия полупроводников.</w:t>
      </w:r>
    </w:p>
    <w:p w:rsidR="00512E0C" w:rsidRPr="00265A82" w:rsidRDefault="00512E0C" w:rsidP="00512E0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469"/>
        </w:tabs>
        <w:autoSpaceDE w:val="0"/>
        <w:autoSpaceDN w:val="0"/>
        <w:adjustRightInd w:val="0"/>
        <w:spacing w:before="5" w:line="322" w:lineRule="exact"/>
        <w:ind w:left="469" w:hanging="536"/>
        <w:rPr>
          <w:sz w:val="28"/>
          <w:szCs w:val="28"/>
        </w:rPr>
      </w:pPr>
      <w:r w:rsidRPr="00265A82">
        <w:rPr>
          <w:color w:val="000000"/>
          <w:spacing w:val="-12"/>
          <w:sz w:val="28"/>
          <w:szCs w:val="28"/>
        </w:rPr>
        <w:t>Фотопроводимость полупроводников.</w:t>
      </w:r>
    </w:p>
    <w:p w:rsidR="00512E0C" w:rsidRPr="00CC2F09" w:rsidRDefault="00512E0C" w:rsidP="00512E0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469"/>
        </w:tabs>
        <w:autoSpaceDE w:val="0"/>
        <w:autoSpaceDN w:val="0"/>
        <w:adjustRightInd w:val="0"/>
        <w:spacing w:line="322" w:lineRule="exact"/>
        <w:ind w:left="469" w:right="10" w:hanging="536"/>
        <w:rPr>
          <w:sz w:val="28"/>
          <w:szCs w:val="28"/>
        </w:rPr>
      </w:pPr>
      <w:r w:rsidRPr="00265A82">
        <w:rPr>
          <w:color w:val="000000"/>
          <w:spacing w:val="-8"/>
          <w:sz w:val="28"/>
          <w:szCs w:val="28"/>
        </w:rPr>
        <w:t xml:space="preserve">Эффекты очувствления и </w:t>
      </w:r>
      <w:proofErr w:type="spellStart"/>
      <w:r w:rsidRPr="00265A82">
        <w:rPr>
          <w:color w:val="000000"/>
          <w:spacing w:val="-8"/>
          <w:sz w:val="28"/>
          <w:szCs w:val="28"/>
        </w:rPr>
        <w:t>суперлинейности</w:t>
      </w:r>
      <w:proofErr w:type="spellEnd"/>
      <w:r w:rsidRPr="00265A82">
        <w:rPr>
          <w:color w:val="000000"/>
          <w:spacing w:val="-8"/>
          <w:sz w:val="28"/>
          <w:szCs w:val="28"/>
        </w:rPr>
        <w:t>, инфракрасного и темпера</w:t>
      </w:r>
      <w:r w:rsidRPr="00265A82">
        <w:rPr>
          <w:color w:val="000000"/>
          <w:spacing w:val="-8"/>
          <w:sz w:val="28"/>
          <w:szCs w:val="28"/>
        </w:rPr>
        <w:softHyphen/>
      </w:r>
      <w:r w:rsidRPr="00265A82">
        <w:rPr>
          <w:color w:val="000000"/>
          <w:spacing w:val="-10"/>
          <w:sz w:val="28"/>
          <w:szCs w:val="28"/>
        </w:rPr>
        <w:t>турного тушения проводимости диэлектриков и полупроводников.</w:t>
      </w:r>
    </w:p>
    <w:p w:rsidR="00512E0C" w:rsidRPr="00265A82" w:rsidRDefault="00512E0C" w:rsidP="00512E0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469"/>
        </w:tabs>
        <w:autoSpaceDE w:val="0"/>
        <w:autoSpaceDN w:val="0"/>
        <w:adjustRightInd w:val="0"/>
        <w:spacing w:line="322" w:lineRule="exact"/>
        <w:ind w:left="469" w:right="10" w:hanging="536"/>
        <w:rPr>
          <w:sz w:val="28"/>
          <w:szCs w:val="28"/>
        </w:rPr>
      </w:pPr>
      <w:r w:rsidRPr="00265A82">
        <w:rPr>
          <w:color w:val="000000"/>
          <w:spacing w:val="-8"/>
          <w:sz w:val="28"/>
          <w:szCs w:val="28"/>
        </w:rPr>
        <w:t>Отрицательный фотоэффект в полупроводниках; тушение проводимо</w:t>
      </w:r>
      <w:r w:rsidRPr="00265A82">
        <w:rPr>
          <w:color w:val="000000"/>
          <w:spacing w:val="-8"/>
          <w:sz w:val="28"/>
          <w:szCs w:val="28"/>
        </w:rPr>
        <w:softHyphen/>
      </w:r>
      <w:r w:rsidRPr="00265A82">
        <w:rPr>
          <w:color w:val="000000"/>
          <w:spacing w:val="-12"/>
          <w:sz w:val="28"/>
          <w:szCs w:val="28"/>
        </w:rPr>
        <w:t>сти полупроводников.</w:t>
      </w:r>
    </w:p>
    <w:p w:rsidR="00512E0C" w:rsidRPr="00265A82" w:rsidRDefault="00512E0C" w:rsidP="00512E0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469"/>
        </w:tabs>
        <w:autoSpaceDE w:val="0"/>
        <w:autoSpaceDN w:val="0"/>
        <w:adjustRightInd w:val="0"/>
        <w:spacing w:line="322" w:lineRule="exact"/>
        <w:ind w:left="469" w:hanging="536"/>
        <w:rPr>
          <w:sz w:val="28"/>
          <w:szCs w:val="28"/>
        </w:rPr>
      </w:pPr>
      <w:r w:rsidRPr="00265A82">
        <w:rPr>
          <w:color w:val="000000"/>
          <w:spacing w:val="-12"/>
          <w:sz w:val="28"/>
          <w:szCs w:val="28"/>
        </w:rPr>
        <w:t>Эффект Ганна в полупроводниках.</w:t>
      </w:r>
    </w:p>
    <w:p w:rsidR="00512E0C" w:rsidRPr="00265A82" w:rsidRDefault="00512E0C" w:rsidP="00512E0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469"/>
        </w:tabs>
        <w:autoSpaceDE w:val="0"/>
        <w:autoSpaceDN w:val="0"/>
        <w:adjustRightInd w:val="0"/>
        <w:spacing w:line="322" w:lineRule="exact"/>
        <w:ind w:left="469" w:hanging="536"/>
        <w:rPr>
          <w:sz w:val="28"/>
          <w:szCs w:val="28"/>
        </w:rPr>
      </w:pPr>
      <w:r w:rsidRPr="00265A82">
        <w:rPr>
          <w:color w:val="000000"/>
          <w:spacing w:val="-12"/>
          <w:sz w:val="28"/>
          <w:szCs w:val="28"/>
        </w:rPr>
        <w:t>Экситоны в полупроводниках.</w:t>
      </w:r>
    </w:p>
    <w:p w:rsidR="00512E0C" w:rsidRPr="00265A82" w:rsidRDefault="00512E0C" w:rsidP="00512E0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469"/>
        </w:tabs>
        <w:autoSpaceDE w:val="0"/>
        <w:autoSpaceDN w:val="0"/>
        <w:adjustRightInd w:val="0"/>
        <w:spacing w:line="322" w:lineRule="exact"/>
        <w:ind w:left="469" w:hanging="536"/>
        <w:rPr>
          <w:sz w:val="28"/>
          <w:szCs w:val="28"/>
        </w:rPr>
      </w:pPr>
      <w:proofErr w:type="spellStart"/>
      <w:r>
        <w:rPr>
          <w:color w:val="000000"/>
          <w:spacing w:val="-12"/>
          <w:sz w:val="28"/>
          <w:szCs w:val="28"/>
        </w:rPr>
        <w:t>Поляронные</w:t>
      </w:r>
      <w:proofErr w:type="spellEnd"/>
      <w:r>
        <w:rPr>
          <w:color w:val="000000"/>
          <w:spacing w:val="-12"/>
          <w:sz w:val="28"/>
          <w:szCs w:val="28"/>
        </w:rPr>
        <w:t xml:space="preserve"> состояния в полупроводниках и диэлектриках.</w:t>
      </w:r>
    </w:p>
    <w:p w:rsidR="00512E0C" w:rsidRPr="00265A82" w:rsidRDefault="00512E0C" w:rsidP="00512E0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469"/>
        </w:tabs>
        <w:autoSpaceDE w:val="0"/>
        <w:autoSpaceDN w:val="0"/>
        <w:adjustRightInd w:val="0"/>
        <w:spacing w:line="322" w:lineRule="exact"/>
        <w:ind w:left="469" w:hanging="536"/>
        <w:rPr>
          <w:color w:val="000000"/>
          <w:spacing w:val="-10"/>
          <w:sz w:val="28"/>
          <w:szCs w:val="28"/>
        </w:rPr>
      </w:pPr>
      <w:r w:rsidRPr="00265A82">
        <w:rPr>
          <w:color w:val="000000"/>
          <w:spacing w:val="-10"/>
          <w:sz w:val="28"/>
          <w:szCs w:val="28"/>
        </w:rPr>
        <w:t xml:space="preserve">Методы экспериментального анализа свойств поверхности твердых тел. </w:t>
      </w:r>
    </w:p>
    <w:p w:rsidR="00512E0C" w:rsidRPr="00265A82" w:rsidRDefault="00512E0C" w:rsidP="00512E0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469"/>
        </w:tabs>
        <w:autoSpaceDE w:val="0"/>
        <w:autoSpaceDN w:val="0"/>
        <w:adjustRightInd w:val="0"/>
        <w:spacing w:line="322" w:lineRule="exact"/>
        <w:ind w:left="469" w:hanging="536"/>
        <w:rPr>
          <w:sz w:val="28"/>
          <w:szCs w:val="28"/>
        </w:rPr>
      </w:pPr>
      <w:r w:rsidRPr="00265A82">
        <w:rPr>
          <w:color w:val="000000"/>
          <w:spacing w:val="-10"/>
          <w:sz w:val="28"/>
          <w:szCs w:val="28"/>
        </w:rPr>
        <w:t>Электрические методы анализа свой</w:t>
      </w:r>
      <w:proofErr w:type="gramStart"/>
      <w:r w:rsidRPr="00265A82">
        <w:rPr>
          <w:color w:val="000000"/>
          <w:spacing w:val="-10"/>
          <w:sz w:val="28"/>
          <w:szCs w:val="28"/>
        </w:rPr>
        <w:t>ств тв</w:t>
      </w:r>
      <w:proofErr w:type="gramEnd"/>
      <w:r w:rsidRPr="00265A82">
        <w:rPr>
          <w:color w:val="000000"/>
          <w:spacing w:val="-10"/>
          <w:sz w:val="28"/>
          <w:szCs w:val="28"/>
        </w:rPr>
        <w:t>ердых тел.</w:t>
      </w:r>
    </w:p>
    <w:p w:rsidR="00512E0C" w:rsidRPr="00265A82" w:rsidRDefault="00512E0C" w:rsidP="00512E0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469"/>
        </w:tabs>
        <w:autoSpaceDE w:val="0"/>
        <w:autoSpaceDN w:val="0"/>
        <w:adjustRightInd w:val="0"/>
        <w:spacing w:line="322" w:lineRule="exact"/>
        <w:ind w:left="469" w:hanging="536"/>
        <w:rPr>
          <w:sz w:val="28"/>
          <w:szCs w:val="28"/>
        </w:rPr>
      </w:pPr>
      <w:r w:rsidRPr="00265A82">
        <w:rPr>
          <w:color w:val="000000"/>
          <w:spacing w:val="-11"/>
          <w:sz w:val="28"/>
          <w:szCs w:val="28"/>
        </w:rPr>
        <w:t>Радиационные эффекты в полупроводниках.</w:t>
      </w:r>
    </w:p>
    <w:p w:rsidR="00512E0C" w:rsidRPr="00265A82" w:rsidRDefault="00512E0C" w:rsidP="00512E0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469"/>
        </w:tabs>
        <w:autoSpaceDE w:val="0"/>
        <w:autoSpaceDN w:val="0"/>
        <w:adjustRightInd w:val="0"/>
        <w:spacing w:line="322" w:lineRule="exact"/>
        <w:ind w:left="469" w:hanging="536"/>
        <w:rPr>
          <w:sz w:val="28"/>
          <w:szCs w:val="28"/>
        </w:rPr>
      </w:pPr>
      <w:r w:rsidRPr="00265A82">
        <w:rPr>
          <w:color w:val="000000"/>
          <w:spacing w:val="-10"/>
          <w:sz w:val="28"/>
          <w:szCs w:val="28"/>
        </w:rPr>
        <w:t>Радиационные эффекты в двуокиси кремния и алюминия.</w:t>
      </w:r>
    </w:p>
    <w:p w:rsidR="00512E0C" w:rsidRPr="00265A82" w:rsidRDefault="00512E0C" w:rsidP="00512E0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469"/>
        </w:tabs>
        <w:autoSpaceDE w:val="0"/>
        <w:autoSpaceDN w:val="0"/>
        <w:adjustRightInd w:val="0"/>
        <w:spacing w:line="322" w:lineRule="exact"/>
        <w:ind w:left="469" w:hanging="536"/>
        <w:rPr>
          <w:sz w:val="28"/>
          <w:szCs w:val="28"/>
        </w:rPr>
      </w:pPr>
      <w:r w:rsidRPr="00265A82">
        <w:rPr>
          <w:color w:val="000000"/>
          <w:spacing w:val="-11"/>
          <w:sz w:val="28"/>
          <w:szCs w:val="28"/>
        </w:rPr>
        <w:t>Инфракрасная спектроскопия твердых тел.</w:t>
      </w:r>
    </w:p>
    <w:p w:rsidR="00512E0C" w:rsidRPr="00265A82" w:rsidRDefault="00512E0C" w:rsidP="00512E0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469"/>
        </w:tabs>
        <w:autoSpaceDE w:val="0"/>
        <w:autoSpaceDN w:val="0"/>
        <w:adjustRightInd w:val="0"/>
        <w:spacing w:before="5" w:line="322" w:lineRule="exact"/>
        <w:ind w:left="469" w:right="38" w:hanging="536"/>
        <w:rPr>
          <w:sz w:val="28"/>
          <w:szCs w:val="28"/>
        </w:rPr>
      </w:pPr>
      <w:r w:rsidRPr="00265A82">
        <w:rPr>
          <w:color w:val="000000"/>
          <w:spacing w:val="-10"/>
          <w:sz w:val="28"/>
          <w:szCs w:val="28"/>
        </w:rPr>
        <w:t>Радиационная деградация основных электрофизических параметров по</w:t>
      </w:r>
      <w:r w:rsidRPr="00265A82">
        <w:rPr>
          <w:color w:val="000000"/>
          <w:spacing w:val="-10"/>
          <w:sz w:val="28"/>
          <w:szCs w:val="28"/>
        </w:rPr>
        <w:softHyphen/>
      </w:r>
      <w:r w:rsidRPr="00265A82">
        <w:rPr>
          <w:color w:val="000000"/>
          <w:spacing w:val="-6"/>
          <w:sz w:val="28"/>
          <w:szCs w:val="28"/>
        </w:rPr>
        <w:t>лупроводников: времени жизни, подвижности, удельного сопротивле</w:t>
      </w:r>
      <w:r w:rsidRPr="00265A82">
        <w:rPr>
          <w:color w:val="000000"/>
          <w:spacing w:val="-6"/>
          <w:sz w:val="28"/>
          <w:szCs w:val="28"/>
        </w:rPr>
        <w:softHyphen/>
      </w:r>
      <w:r w:rsidRPr="00265A82">
        <w:rPr>
          <w:color w:val="000000"/>
          <w:spacing w:val="-23"/>
          <w:sz w:val="28"/>
          <w:szCs w:val="28"/>
        </w:rPr>
        <w:t>ния.</w:t>
      </w:r>
    </w:p>
    <w:p w:rsidR="00512E0C" w:rsidRPr="00265A82" w:rsidRDefault="00512E0C" w:rsidP="00512E0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469"/>
        </w:tabs>
        <w:autoSpaceDE w:val="0"/>
        <w:autoSpaceDN w:val="0"/>
        <w:adjustRightInd w:val="0"/>
        <w:spacing w:line="322" w:lineRule="exact"/>
        <w:ind w:left="469" w:right="43" w:hanging="536"/>
        <w:rPr>
          <w:sz w:val="28"/>
          <w:szCs w:val="28"/>
        </w:rPr>
      </w:pPr>
      <w:r w:rsidRPr="00265A82">
        <w:rPr>
          <w:color w:val="000000"/>
          <w:spacing w:val="-1"/>
          <w:sz w:val="28"/>
          <w:szCs w:val="28"/>
        </w:rPr>
        <w:t xml:space="preserve">Собственное поглощение света в полупроводниках и диэлектриках; </w:t>
      </w:r>
      <w:r w:rsidRPr="00265A82">
        <w:rPr>
          <w:color w:val="000000"/>
          <w:spacing w:val="-3"/>
          <w:sz w:val="28"/>
          <w:szCs w:val="28"/>
        </w:rPr>
        <w:t>форма края собственного поглощения и определение ширины запре</w:t>
      </w:r>
      <w:r w:rsidRPr="00265A82">
        <w:rPr>
          <w:color w:val="000000"/>
          <w:spacing w:val="-3"/>
          <w:sz w:val="28"/>
          <w:szCs w:val="28"/>
        </w:rPr>
        <w:softHyphen/>
      </w:r>
      <w:r w:rsidRPr="00265A82">
        <w:rPr>
          <w:color w:val="000000"/>
          <w:spacing w:val="-15"/>
          <w:sz w:val="28"/>
          <w:szCs w:val="28"/>
        </w:rPr>
        <w:t>щенной зоны.</w:t>
      </w:r>
    </w:p>
    <w:p w:rsidR="00512E0C" w:rsidRPr="000B1D24" w:rsidRDefault="00512E0C" w:rsidP="00512E0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469"/>
        </w:tabs>
        <w:autoSpaceDE w:val="0"/>
        <w:autoSpaceDN w:val="0"/>
        <w:adjustRightInd w:val="0"/>
        <w:spacing w:line="322" w:lineRule="exact"/>
        <w:ind w:left="469" w:right="62" w:hanging="536"/>
        <w:rPr>
          <w:sz w:val="28"/>
          <w:szCs w:val="28"/>
        </w:rPr>
      </w:pPr>
      <w:r w:rsidRPr="00265A82">
        <w:rPr>
          <w:color w:val="000000"/>
          <w:spacing w:val="-9"/>
          <w:sz w:val="28"/>
          <w:szCs w:val="28"/>
        </w:rPr>
        <w:lastRenderedPageBreak/>
        <w:t xml:space="preserve">Низкочастотные и высокочастотные </w:t>
      </w:r>
      <w:proofErr w:type="spellStart"/>
      <w:r w:rsidRPr="00265A82">
        <w:rPr>
          <w:color w:val="000000"/>
          <w:spacing w:val="-9"/>
          <w:sz w:val="28"/>
          <w:szCs w:val="28"/>
        </w:rPr>
        <w:t>вольт-фарадные</w:t>
      </w:r>
      <w:proofErr w:type="spellEnd"/>
      <w:r w:rsidRPr="00265A82">
        <w:rPr>
          <w:color w:val="000000"/>
          <w:spacing w:val="-9"/>
          <w:sz w:val="28"/>
          <w:szCs w:val="28"/>
        </w:rPr>
        <w:t xml:space="preserve"> характеристики по</w:t>
      </w:r>
      <w:r w:rsidRPr="00265A82">
        <w:rPr>
          <w:color w:val="000000"/>
          <w:spacing w:val="-9"/>
          <w:sz w:val="28"/>
          <w:szCs w:val="28"/>
        </w:rPr>
        <w:softHyphen/>
      </w:r>
      <w:r w:rsidRPr="00265A82">
        <w:rPr>
          <w:color w:val="000000"/>
          <w:spacing w:val="-13"/>
          <w:sz w:val="28"/>
          <w:szCs w:val="28"/>
        </w:rPr>
        <w:t>лупроводников.</w:t>
      </w:r>
    </w:p>
    <w:p w:rsidR="00512E0C" w:rsidRPr="00265A82" w:rsidRDefault="00512E0C" w:rsidP="00512E0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469"/>
        </w:tabs>
        <w:autoSpaceDE w:val="0"/>
        <w:autoSpaceDN w:val="0"/>
        <w:adjustRightInd w:val="0"/>
        <w:spacing w:line="322" w:lineRule="exact"/>
        <w:ind w:left="469" w:right="62" w:hanging="536"/>
        <w:rPr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Явления </w:t>
      </w:r>
      <w:proofErr w:type="spellStart"/>
      <w:r>
        <w:rPr>
          <w:color w:val="000000"/>
          <w:spacing w:val="-13"/>
          <w:sz w:val="28"/>
          <w:szCs w:val="28"/>
        </w:rPr>
        <w:t>электромиграции</w:t>
      </w:r>
      <w:proofErr w:type="spellEnd"/>
      <w:r>
        <w:rPr>
          <w:color w:val="000000"/>
          <w:spacing w:val="-13"/>
          <w:sz w:val="28"/>
          <w:szCs w:val="28"/>
        </w:rPr>
        <w:t xml:space="preserve"> в тонких пленках.</w:t>
      </w:r>
    </w:p>
    <w:p w:rsidR="00277413" w:rsidRDefault="00277413"/>
    <w:p w:rsidR="00512E0C" w:rsidRDefault="00512E0C"/>
    <w:p w:rsidR="00512E0C" w:rsidRDefault="00512E0C"/>
    <w:sectPr w:rsidR="00512E0C" w:rsidSect="006D6C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242ED"/>
    <w:multiLevelType w:val="singleLevel"/>
    <w:tmpl w:val="52A88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234129C"/>
    <w:multiLevelType w:val="hybridMultilevel"/>
    <w:tmpl w:val="0EAC21A6"/>
    <w:lvl w:ilvl="0" w:tplc="42B81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67"/>
  <w:displayVerticalDrawingGridEvery w:val="2"/>
  <w:characterSpacingControl w:val="doNotCompress"/>
  <w:compat/>
  <w:rsids>
    <w:rsidRoot w:val="00512E0C"/>
    <w:rsid w:val="00001F5D"/>
    <w:rsid w:val="001910D4"/>
    <w:rsid w:val="00277413"/>
    <w:rsid w:val="002A32CF"/>
    <w:rsid w:val="002D3BBE"/>
    <w:rsid w:val="00376D14"/>
    <w:rsid w:val="00511E64"/>
    <w:rsid w:val="00512E0C"/>
    <w:rsid w:val="005B129A"/>
    <w:rsid w:val="005C6305"/>
    <w:rsid w:val="00691E54"/>
    <w:rsid w:val="006A64F5"/>
    <w:rsid w:val="006D6C84"/>
    <w:rsid w:val="00805A61"/>
    <w:rsid w:val="00840CCB"/>
    <w:rsid w:val="00921982"/>
    <w:rsid w:val="00935EE2"/>
    <w:rsid w:val="00A23B98"/>
    <w:rsid w:val="00A81E45"/>
    <w:rsid w:val="00AF694E"/>
    <w:rsid w:val="00BF0696"/>
    <w:rsid w:val="00CC407C"/>
    <w:rsid w:val="00DF41A6"/>
    <w:rsid w:val="00E62A63"/>
    <w:rsid w:val="00EC1234"/>
    <w:rsid w:val="00ED4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2E0C"/>
  </w:style>
  <w:style w:type="paragraph" w:styleId="1">
    <w:name w:val="heading 1"/>
    <w:basedOn w:val="a"/>
    <w:next w:val="a"/>
    <w:qFormat/>
    <w:rsid w:val="00511E64"/>
    <w:pPr>
      <w:keepNext/>
      <w:keepLines/>
      <w:pageBreakBefore/>
      <w:suppressAutoHyphens/>
      <w:spacing w:after="240"/>
      <w:jc w:val="center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qFormat/>
    <w:rsid w:val="00511E64"/>
    <w:pPr>
      <w:keepNext/>
      <w:keepLines/>
      <w:suppressAutoHyphens/>
      <w:spacing w:before="360" w:after="240"/>
      <w:jc w:val="center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qFormat/>
    <w:rsid w:val="00511E64"/>
    <w:pPr>
      <w:keepNext/>
      <w:keepLines/>
      <w:suppressAutoHyphens/>
      <w:spacing w:before="360" w:after="240"/>
      <w:ind w:firstLine="709"/>
      <w:outlineLvl w:val="2"/>
    </w:pPr>
    <w:rPr>
      <w:rFonts w:cs="Arial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12E0C"/>
    <w:pPr>
      <w:ind w:left="4253"/>
    </w:pPr>
    <w:rPr>
      <w:rFonts w:ascii="Arial" w:hAnsi="Arial"/>
      <w:sz w:val="24"/>
    </w:rPr>
  </w:style>
  <w:style w:type="character" w:styleId="a4">
    <w:name w:val="Hyperlink"/>
    <w:basedOn w:val="a0"/>
    <w:rsid w:val="00376D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.bandarenka@bsuir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chek@bsuir.b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ПЕРЕЧЕНЬ ТЕМ КУРСОВЫХ РАБОТ ФТТ</vt:lpstr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ТЕМ КУРСОВЫХ РАБОТ ФТТ</dc:title>
  <dc:creator>Admin</dc:creator>
  <cp:lastModifiedBy>Admin</cp:lastModifiedBy>
  <cp:revision>3</cp:revision>
  <dcterms:created xsi:type="dcterms:W3CDTF">2021-02-08T08:40:00Z</dcterms:created>
  <dcterms:modified xsi:type="dcterms:W3CDTF">2022-02-07T10:21:00Z</dcterms:modified>
</cp:coreProperties>
</file>