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78" w:rsidRPr="00B23AC0" w:rsidRDefault="00D13C78" w:rsidP="00D1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AC0">
        <w:rPr>
          <w:rFonts w:ascii="Times New Roman" w:hAnsi="Times New Roman" w:cs="Times New Roman"/>
          <w:b/>
          <w:sz w:val="28"/>
          <w:szCs w:val="28"/>
        </w:rPr>
        <w:t>КОДЕКС РЕСПУБЛИКИ БЕЛАРУСЬ ОБ АДМИНИСТРАТИВНЫХ ПРАВОНАРУШЕНИЯХ</w:t>
      </w:r>
    </w:p>
    <w:p w:rsidR="00D13C78" w:rsidRPr="00B23AC0" w:rsidRDefault="00D13C78" w:rsidP="00D1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F6" w:rsidRPr="00B23AC0" w:rsidRDefault="00D13C78" w:rsidP="00D1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6 января 2021 г. № 91-З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2.2. Категории административных правонарушений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1. В зависимости от характера и степени общественной вредности административные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административные проступки;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2) значительные а</w:t>
      </w:r>
      <w:r>
        <w:rPr>
          <w:rFonts w:ascii="Times New Roman" w:hAnsi="Times New Roman" w:cs="Times New Roman"/>
          <w:sz w:val="28"/>
          <w:szCs w:val="28"/>
        </w:rPr>
        <w:t>дминистративные правонарушения;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3) грубые а</w:t>
      </w:r>
      <w:r>
        <w:rPr>
          <w:rFonts w:ascii="Times New Roman" w:hAnsi="Times New Roman" w:cs="Times New Roman"/>
          <w:sz w:val="28"/>
          <w:szCs w:val="28"/>
        </w:rPr>
        <w:t>дминистративные правонарушения.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К административным проступкам относятся административные правонарушения, за совершение которых предусмотрено наложение административного взыскания в виде штрафа в размер</w:t>
      </w:r>
      <w:r>
        <w:rPr>
          <w:rFonts w:ascii="Times New Roman" w:hAnsi="Times New Roman" w:cs="Times New Roman"/>
          <w:sz w:val="28"/>
          <w:szCs w:val="28"/>
        </w:rPr>
        <w:t>е, не превышающем: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1) для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– десяти базовых величин;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2) для индивидуального предпринимателя –</w:t>
      </w:r>
      <w:r>
        <w:rPr>
          <w:rFonts w:ascii="Times New Roman" w:hAnsi="Times New Roman" w:cs="Times New Roman"/>
          <w:sz w:val="28"/>
          <w:szCs w:val="28"/>
        </w:rPr>
        <w:t xml:space="preserve"> двадцати пяти базовых величин;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3) для юридического лиц</w:t>
      </w:r>
      <w:r>
        <w:rPr>
          <w:rFonts w:ascii="Times New Roman" w:hAnsi="Times New Roman" w:cs="Times New Roman"/>
          <w:sz w:val="28"/>
          <w:szCs w:val="28"/>
        </w:rPr>
        <w:t>а – пятидесяти базовых величин.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3532">
        <w:rPr>
          <w:rFonts w:ascii="Times New Roman" w:hAnsi="Times New Roman" w:cs="Times New Roman"/>
          <w:sz w:val="28"/>
          <w:szCs w:val="28"/>
        </w:rPr>
        <w:t>К значительным относятся административные правонарушения, за совершение которых предусмотрено наложение административного взыскания в виде конфискации, депортации, штрафа в размере, определенном в процентном либо кратном отношении к стоимости предмета совершенного административного правонарушения, сумме ущерба, выручки, сделки, внешнеторговой операции или дохода, разнице между фактической выручкой, полученной от реализации товаров (работ, услуг), и расчетной величиной выручки от реализации товаров (работ, услуг</w:t>
      </w:r>
      <w:r>
        <w:rPr>
          <w:rFonts w:ascii="Times New Roman" w:hAnsi="Times New Roman" w:cs="Times New Roman"/>
          <w:sz w:val="28"/>
          <w:szCs w:val="28"/>
        </w:rPr>
        <w:t>), либо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превышающем: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1) для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– десять базовых величин;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2) для индивидуального предпринимателя –</w:t>
      </w:r>
      <w:r>
        <w:rPr>
          <w:rFonts w:ascii="Times New Roman" w:hAnsi="Times New Roman" w:cs="Times New Roman"/>
          <w:sz w:val="28"/>
          <w:szCs w:val="28"/>
        </w:rPr>
        <w:t xml:space="preserve"> двадцать пять базовых величин;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3) для юридического ли</w:t>
      </w:r>
      <w:r>
        <w:rPr>
          <w:rFonts w:ascii="Times New Roman" w:hAnsi="Times New Roman" w:cs="Times New Roman"/>
          <w:sz w:val="28"/>
          <w:szCs w:val="28"/>
        </w:rPr>
        <w:t>ца – пятьдесят базовых величин.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4. К грубым относятся административные правонарушения, за совершение которых предусмотрено наложение административного взыскания в виде общественных работ, административного ареста, лишения права заниматься определенной деятельностью, а также повторное </w:t>
      </w:r>
      <w:proofErr w:type="gramStart"/>
      <w:r w:rsidRPr="00743532">
        <w:rPr>
          <w:rFonts w:ascii="Times New Roman" w:hAnsi="Times New Roman" w:cs="Times New Roman"/>
          <w:sz w:val="28"/>
          <w:szCs w:val="28"/>
        </w:rPr>
        <w:t>совершение</w:t>
      </w:r>
      <w:proofErr w:type="gramEnd"/>
      <w:r w:rsidRPr="00743532">
        <w:rPr>
          <w:rFonts w:ascii="Times New Roman" w:hAnsi="Times New Roman" w:cs="Times New Roman"/>
          <w:sz w:val="28"/>
          <w:szCs w:val="28"/>
        </w:rPr>
        <w:t xml:space="preserve"> которых влечет уголовную ответственность.</w:t>
      </w:r>
    </w:p>
    <w:p w:rsidR="005B564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B" w:rsidRDefault="00C66F5B" w:rsidP="005B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B" w:rsidRPr="00B23AC0" w:rsidRDefault="00C66F5B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4.2. Возраст, с которого наступает административная ответственность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1. 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 возрасте от четырнадцати до шестнадцати лет, подлежит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вной ответственности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lastRenderedPageBreak/>
        <w:t>1) умышленное причинение телесного повреждения и иные насильственные действия либо нарушение защит</w:t>
      </w:r>
      <w:r>
        <w:rPr>
          <w:rFonts w:ascii="Times New Roman" w:hAnsi="Times New Roman" w:cs="Times New Roman"/>
          <w:sz w:val="28"/>
          <w:szCs w:val="28"/>
        </w:rPr>
        <w:t>ного предписания (статья 10.1);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2) ос</w:t>
      </w:r>
      <w:r>
        <w:rPr>
          <w:rFonts w:ascii="Times New Roman" w:hAnsi="Times New Roman" w:cs="Times New Roman"/>
          <w:sz w:val="28"/>
          <w:szCs w:val="28"/>
        </w:rPr>
        <w:t>корбление (статья 10.2);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мелкое хищение (статья 11.1);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 xml:space="preserve">4) умышленные уничтожение либо повреждение </w:t>
      </w:r>
      <w:r>
        <w:rPr>
          <w:rFonts w:ascii="Times New Roman" w:hAnsi="Times New Roman" w:cs="Times New Roman"/>
          <w:sz w:val="28"/>
          <w:szCs w:val="28"/>
        </w:rPr>
        <w:t>чужого имущества (статья 11.3);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5) жестокое обращение с животным или избавлен</w:t>
      </w:r>
      <w:r>
        <w:rPr>
          <w:rFonts w:ascii="Times New Roman" w:hAnsi="Times New Roman" w:cs="Times New Roman"/>
          <w:sz w:val="28"/>
          <w:szCs w:val="28"/>
        </w:rPr>
        <w:t>ие от животного (статья 16.29);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6) ме</w:t>
      </w:r>
      <w:r>
        <w:rPr>
          <w:rFonts w:ascii="Times New Roman" w:hAnsi="Times New Roman" w:cs="Times New Roman"/>
          <w:sz w:val="28"/>
          <w:szCs w:val="28"/>
        </w:rPr>
        <w:t>лкое хулиганство (статья 19.1).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2. 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F5B" w:rsidRPr="00B23AC0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4.3. Невменяемость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Не подлежит административной ответственности физическое лицо, которое во время совершения деяния находилось в состоянии невменяемости, то есть не могло сознавать его фактический характер и противоправность либо руководить им вследствие психического расстройства (заболевания).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F5B" w:rsidRPr="00B23AC0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4.4. Деяния, влекущие административную ответственность по требованию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1. Деяния, содержащие признаки следующих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правонарушений: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умышленное причинение телесного повреждения и иные насильственные действия либо нарушение защит</w:t>
      </w:r>
      <w:r>
        <w:rPr>
          <w:rFonts w:ascii="Times New Roman" w:hAnsi="Times New Roman" w:cs="Times New Roman"/>
          <w:sz w:val="28"/>
          <w:szCs w:val="28"/>
        </w:rPr>
        <w:t>ного предписания (статья 10.1);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оскорбление (статья 10.2);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отказ в предоставлении гражд</w:t>
      </w:r>
      <w:r>
        <w:rPr>
          <w:rFonts w:ascii="Times New Roman" w:hAnsi="Times New Roman" w:cs="Times New Roman"/>
          <w:sz w:val="28"/>
          <w:szCs w:val="28"/>
        </w:rPr>
        <w:t>анину информации (статья 10.5);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нарушение права на сво</w:t>
      </w:r>
      <w:r>
        <w:rPr>
          <w:rFonts w:ascii="Times New Roman" w:hAnsi="Times New Roman" w:cs="Times New Roman"/>
          <w:sz w:val="28"/>
          <w:szCs w:val="28"/>
        </w:rPr>
        <w:t>боду объединений (статья 10.7);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нарушение авторского права, смежных прав и права промышленной собственности (статья 10.15);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нарушение требований заключения гражданско-пра</w:t>
      </w:r>
      <w:r>
        <w:rPr>
          <w:rFonts w:ascii="Times New Roman" w:hAnsi="Times New Roman" w:cs="Times New Roman"/>
          <w:sz w:val="28"/>
          <w:szCs w:val="28"/>
        </w:rPr>
        <w:t>вовых договоров (статья 10.18);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причинение имуще</w:t>
      </w:r>
      <w:r>
        <w:rPr>
          <w:rFonts w:ascii="Times New Roman" w:hAnsi="Times New Roman" w:cs="Times New Roman"/>
          <w:sz w:val="28"/>
          <w:szCs w:val="28"/>
        </w:rPr>
        <w:t>ственного ущерба (статья 11.2);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 xml:space="preserve">умышленные уничтожение либо повреждение </w:t>
      </w:r>
      <w:r>
        <w:rPr>
          <w:rFonts w:ascii="Times New Roman" w:hAnsi="Times New Roman" w:cs="Times New Roman"/>
          <w:sz w:val="28"/>
          <w:szCs w:val="28"/>
        </w:rPr>
        <w:t>чужого имущества (статья 11.3);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присвоение найденного имущес</w:t>
      </w:r>
      <w:r>
        <w:rPr>
          <w:rFonts w:ascii="Times New Roman" w:hAnsi="Times New Roman" w:cs="Times New Roman"/>
          <w:sz w:val="28"/>
          <w:szCs w:val="28"/>
        </w:rPr>
        <w:t>тва (статья 11.4);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обм</w:t>
      </w:r>
      <w:r>
        <w:rPr>
          <w:rFonts w:ascii="Times New Roman" w:hAnsi="Times New Roman" w:cs="Times New Roman"/>
          <w:sz w:val="28"/>
          <w:szCs w:val="28"/>
        </w:rPr>
        <w:t>ан потребителей (статья 13.10);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недобросовест</w:t>
      </w:r>
      <w:r>
        <w:rPr>
          <w:rFonts w:ascii="Times New Roman" w:hAnsi="Times New Roman" w:cs="Times New Roman"/>
          <w:sz w:val="28"/>
          <w:szCs w:val="28"/>
        </w:rPr>
        <w:t>ная конкуренция (статья 13.33);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нарушение правил дорожного движения лицом, управляющим транспортным средством, повлекшее причинение потерпевшему легкого телесного повр</w:t>
      </w:r>
      <w:r>
        <w:rPr>
          <w:rFonts w:ascii="Times New Roman" w:hAnsi="Times New Roman" w:cs="Times New Roman"/>
          <w:sz w:val="28"/>
          <w:szCs w:val="28"/>
        </w:rPr>
        <w:t>еждения (часть 1 статьи 18.16);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lastRenderedPageBreak/>
        <w:t>нарушение правил дорожного движения пешеходом и иными участниками дорожного движения (часть 4 статьи 18.20) в случае причинения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потерпевшему</w:t>
      </w:r>
      <w:r>
        <w:rPr>
          <w:rFonts w:ascii="Times New Roman" w:hAnsi="Times New Roman" w:cs="Times New Roman"/>
          <w:sz w:val="28"/>
          <w:szCs w:val="28"/>
        </w:rPr>
        <w:t xml:space="preserve"> легкого телесного повреждения;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несанкционированный доступ к компьют</w:t>
      </w:r>
      <w:r>
        <w:rPr>
          <w:rFonts w:ascii="Times New Roman" w:hAnsi="Times New Roman" w:cs="Times New Roman"/>
          <w:sz w:val="28"/>
          <w:szCs w:val="28"/>
        </w:rPr>
        <w:t>ерной информации (статья 23.4);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разглашение коммерческой или иной охраняемой</w:t>
      </w:r>
      <w:r>
        <w:rPr>
          <w:rFonts w:ascii="Times New Roman" w:hAnsi="Times New Roman" w:cs="Times New Roman"/>
          <w:sz w:val="28"/>
          <w:szCs w:val="28"/>
        </w:rPr>
        <w:t xml:space="preserve"> законом тайны (статья 23.6), –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 xml:space="preserve">влекут административную ответственность только при наличии выраженного в установленном </w:t>
      </w:r>
      <w:proofErr w:type="spellStart"/>
      <w:r w:rsidRPr="00D13C78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Pr="00D13C78">
        <w:rPr>
          <w:rFonts w:ascii="Times New Roman" w:hAnsi="Times New Roman" w:cs="Times New Roman"/>
          <w:sz w:val="28"/>
          <w:szCs w:val="28"/>
        </w:rPr>
        <w:t xml:space="preserve"> порядке требования потерпевшего или его законного представителя привлечь лицо, совершившее административное правонарушение, к ад</w:t>
      </w:r>
      <w:r>
        <w:rPr>
          <w:rFonts w:ascii="Times New Roman" w:hAnsi="Times New Roman" w:cs="Times New Roman"/>
          <w:sz w:val="28"/>
          <w:szCs w:val="28"/>
        </w:rPr>
        <w:t>министративной ответственности.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 xml:space="preserve">2. Независимо от требования потерпевшего или его законного представителя при совершении деяний, содержащих признаки правонарушений, предусмотренных частью 1 настоящей статьи, административный процесс может быть начат прокурором либо по его письменному поручению органом, ведущим </w:t>
      </w:r>
      <w:r>
        <w:rPr>
          <w:rFonts w:ascii="Times New Roman" w:hAnsi="Times New Roman" w:cs="Times New Roman"/>
          <w:sz w:val="28"/>
          <w:szCs w:val="28"/>
        </w:rPr>
        <w:t>административный процесс, если:</w:t>
      </w:r>
    </w:p>
    <w:p w:rsidR="00C66F5B" w:rsidRPr="00D13C7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1) этим деянием причинен значительный вред интересам государства ил</w:t>
      </w:r>
      <w:r>
        <w:rPr>
          <w:rFonts w:ascii="Times New Roman" w:hAnsi="Times New Roman" w:cs="Times New Roman"/>
          <w:sz w:val="28"/>
          <w:szCs w:val="28"/>
        </w:rPr>
        <w:t>и общества;</w:t>
      </w:r>
    </w:p>
    <w:p w:rsidR="00C66F5B" w:rsidRPr="005B5648" w:rsidRDefault="00C66F5B" w:rsidP="00C6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78">
        <w:rPr>
          <w:rFonts w:ascii="Times New Roman" w:hAnsi="Times New Roman" w:cs="Times New Roman"/>
          <w:sz w:val="28"/>
          <w:szCs w:val="28"/>
        </w:rPr>
        <w:t>2) деяние совершено в отношении лица, находящегося в материальной, служебной или иной зависимости от лица, его совершившего, либо по иным причинам не способного самостоятельно обратиться за защитой своих прав, свобод и законных интересов.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9.6. Срок, по истечении которого несовершеннолетний считается не подвергавшимся административному взысканию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Лицо, совершившее административное правонарушение, в возрасте от четырнадцати до восемнадцати лет считается не подвергавшим</w:t>
      </w:r>
      <w:r>
        <w:rPr>
          <w:rFonts w:ascii="Times New Roman" w:hAnsi="Times New Roman" w:cs="Times New Roman"/>
          <w:sz w:val="28"/>
          <w:szCs w:val="28"/>
        </w:rPr>
        <w:t>ся административному взысканию: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со дня исполнения постановления о наложении административного взыскания за совершен</w:t>
      </w:r>
      <w:r>
        <w:rPr>
          <w:rFonts w:ascii="Times New Roman" w:hAnsi="Times New Roman" w:cs="Times New Roman"/>
          <w:sz w:val="28"/>
          <w:szCs w:val="28"/>
        </w:rPr>
        <w:t>ие административного проступка;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по истечении двух месяцев со дня исполнения постановления о наложении административного взыскания за совершение значительного ад</w:t>
      </w:r>
      <w:r>
        <w:rPr>
          <w:rFonts w:ascii="Times New Roman" w:hAnsi="Times New Roman" w:cs="Times New Roman"/>
          <w:sz w:val="28"/>
          <w:szCs w:val="28"/>
        </w:rPr>
        <w:t>министративного правонарушения;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по истечении шести месяцев со дня исполнения постановления о наложении административного взыскания за совершение грубого ад</w:t>
      </w:r>
      <w:r>
        <w:rPr>
          <w:rFonts w:ascii="Times New Roman" w:hAnsi="Times New Roman" w:cs="Times New Roman"/>
          <w:sz w:val="28"/>
          <w:szCs w:val="28"/>
        </w:rPr>
        <w:t>министративного правонарушения;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по истечении сроков давности исполнения постановления о наложении административного взыскания в случаях, предусмотренных частью 1 и частью 2 (при назначении административного взыскания в виде депортации</w:t>
      </w:r>
      <w:r>
        <w:rPr>
          <w:rFonts w:ascii="Times New Roman" w:hAnsi="Times New Roman" w:cs="Times New Roman"/>
          <w:sz w:val="28"/>
          <w:szCs w:val="28"/>
        </w:rPr>
        <w:t xml:space="preserve">) статьи 14.5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3AC0" w:rsidRPr="00642D8B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t>со дня прекращения исполнения постановления о наложении административного взыскания по основаниям,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смотренным статьей 14.3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8B">
        <w:rPr>
          <w:rFonts w:ascii="Times New Roman" w:hAnsi="Times New Roman" w:cs="Times New Roman"/>
          <w:sz w:val="28"/>
          <w:szCs w:val="28"/>
        </w:rPr>
        <w:lastRenderedPageBreak/>
        <w:t>со дня освобождения от исполнения административного взыскания в случае, предусмотренном статьей 8.7 настоящего Кодекса.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1. Умышленное причинение телесного повреждения, не повлекшего кратковременного расстройства здоровья или незначительной сто</w:t>
      </w:r>
      <w:r>
        <w:rPr>
          <w:rFonts w:ascii="Times New Roman" w:hAnsi="Times New Roman" w:cs="Times New Roman"/>
          <w:sz w:val="28"/>
          <w:szCs w:val="28"/>
        </w:rPr>
        <w:t>йкой утраты трудоспособности, –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десяти до тридцати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</w:t>
      </w:r>
      <w:r>
        <w:rPr>
          <w:rFonts w:ascii="Times New Roman" w:hAnsi="Times New Roman" w:cs="Times New Roman"/>
          <w:sz w:val="28"/>
          <w:szCs w:val="28"/>
        </w:rPr>
        <w:t>рушение защитного предписания –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влекут наложение штрафа в размере до десяти базовых величин, или общественные работы, или административный арест.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10.2. Оскорбление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1. Оскорбление, то есть умышленное унижение чести и достоинства личности, вы</w:t>
      </w:r>
      <w:r>
        <w:rPr>
          <w:rFonts w:ascii="Times New Roman" w:hAnsi="Times New Roman" w:cs="Times New Roman"/>
          <w:sz w:val="28"/>
          <w:szCs w:val="28"/>
        </w:rPr>
        <w:t>раженное в неприличной форме, –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влечет наложение штрафа в разме</w:t>
      </w:r>
      <w:r>
        <w:rPr>
          <w:rFonts w:ascii="Times New Roman" w:hAnsi="Times New Roman" w:cs="Times New Roman"/>
          <w:sz w:val="28"/>
          <w:szCs w:val="28"/>
        </w:rPr>
        <w:t>ре до тридцати базовых величин.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 xml:space="preserve">2. 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</w:t>
      </w:r>
      <w:r>
        <w:rPr>
          <w:rFonts w:ascii="Times New Roman" w:hAnsi="Times New Roman" w:cs="Times New Roman"/>
          <w:sz w:val="28"/>
          <w:szCs w:val="28"/>
        </w:rPr>
        <w:t>выделенной сети электросвязи, –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величин.</w:t>
      </w:r>
    </w:p>
    <w:p w:rsidR="00C66F5B" w:rsidRDefault="00C66F5B" w:rsidP="00B2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10.3. Невыполнение обязанностей по воспитанию детей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</w:t>
      </w:r>
      <w:r>
        <w:rPr>
          <w:rFonts w:ascii="Times New Roman" w:hAnsi="Times New Roman" w:cs="Times New Roman"/>
          <w:sz w:val="28"/>
          <w:szCs w:val="28"/>
        </w:rPr>
        <w:t>нность за совершенное деяние, –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</w:t>
      </w:r>
      <w:r>
        <w:rPr>
          <w:rFonts w:ascii="Times New Roman" w:hAnsi="Times New Roman" w:cs="Times New Roman"/>
          <w:sz w:val="28"/>
          <w:szCs w:val="28"/>
        </w:rPr>
        <w:t>мере до десяти базовых величин.</w:t>
      </w:r>
    </w:p>
    <w:p w:rsidR="00B23AC0" w:rsidRPr="00743532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</w:t>
      </w:r>
      <w:r>
        <w:rPr>
          <w:rFonts w:ascii="Times New Roman" w:hAnsi="Times New Roman" w:cs="Times New Roman"/>
          <w:sz w:val="28"/>
          <w:szCs w:val="28"/>
        </w:rPr>
        <w:t>рех до шести часов вне жилища –</w:t>
      </w:r>
    </w:p>
    <w:p w:rsid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до двух базовых величин.</w:t>
      </w:r>
    </w:p>
    <w:p w:rsidR="00C66F5B" w:rsidRDefault="00C66F5B" w:rsidP="005B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AC0" w:rsidRPr="00B23AC0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lastRenderedPageBreak/>
        <w:t>Статья 11.1. Мелкое хищение</w:t>
      </w:r>
    </w:p>
    <w:p w:rsidR="00B23AC0" w:rsidRPr="00D4076D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</w:t>
      </w:r>
      <w:r>
        <w:rPr>
          <w:rFonts w:ascii="Times New Roman" w:hAnsi="Times New Roman" w:cs="Times New Roman"/>
          <w:sz w:val="28"/>
          <w:szCs w:val="28"/>
        </w:rPr>
        <w:t>а такого хищения –</w:t>
      </w:r>
    </w:p>
    <w:p w:rsidR="00B23AC0" w:rsidRPr="005B5648" w:rsidRDefault="00B23AC0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6D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B23AC0" w:rsidRDefault="00B23AC0" w:rsidP="00B23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11.2. Причинение имущественного ущерба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</w:t>
      </w:r>
      <w:r>
        <w:rPr>
          <w:rFonts w:ascii="Times New Roman" w:hAnsi="Times New Roman" w:cs="Times New Roman"/>
          <w:sz w:val="28"/>
          <w:szCs w:val="28"/>
        </w:rPr>
        <w:t>вии признаков мелкого хищения –</w:t>
      </w:r>
    </w:p>
    <w:p w:rsidR="005B5648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до тридцати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11.3. Умышленные уничтожение либо повреждение чужого имущества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Умышленные уничтожение либо повреждение чужого имущества, повлекшие причинение уще</w:t>
      </w:r>
      <w:r>
        <w:rPr>
          <w:rFonts w:ascii="Times New Roman" w:hAnsi="Times New Roman" w:cs="Times New Roman"/>
          <w:sz w:val="28"/>
          <w:szCs w:val="28"/>
        </w:rPr>
        <w:t>рба в незначительном размере,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тридцати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11.4. Присвоение найденного имущества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Присвоение найденного заведо</w:t>
      </w:r>
      <w:r>
        <w:rPr>
          <w:rFonts w:ascii="Times New Roman" w:hAnsi="Times New Roman" w:cs="Times New Roman"/>
          <w:sz w:val="28"/>
          <w:szCs w:val="28"/>
        </w:rPr>
        <w:t>мо чужого имущества или клада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до пяти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16.29. Жестокое обращение с животным или избавление от животного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1. Жестокое обращение с животным (за исключением истязания животного), не пов</w:t>
      </w:r>
      <w:r>
        <w:rPr>
          <w:rFonts w:ascii="Times New Roman" w:hAnsi="Times New Roman" w:cs="Times New Roman"/>
          <w:sz w:val="28"/>
          <w:szCs w:val="28"/>
        </w:rPr>
        <w:t>лекшее его гибели или увечья,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до пятнадцати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Избавление от животного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</w:t>
      </w:r>
      <w:r>
        <w:rPr>
          <w:rFonts w:ascii="Times New Roman" w:hAnsi="Times New Roman" w:cs="Times New Roman"/>
          <w:sz w:val="28"/>
          <w:szCs w:val="28"/>
        </w:rPr>
        <w:t>ти до тридцати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3. Жестокое обращение с животным, выразившееся в истязании животного либо пов</w:t>
      </w:r>
      <w:r>
        <w:rPr>
          <w:rFonts w:ascii="Times New Roman" w:hAnsi="Times New Roman" w:cs="Times New Roman"/>
          <w:sz w:val="28"/>
          <w:szCs w:val="28"/>
        </w:rPr>
        <w:t>лекшее его гибель или увечье,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Примечание. 1. Под жестоким обращением с животным в настоящей статье понимаются истязание животного, нанесение ему телесных повреждений, натравливание животных друг на друга, иные действия (бездействие), влекущие причинение вреда здоровью животных, в том числе травмы и увечья, или гибель животных (за исключением случаев использования животных в научном эксперименте или опыте, доклиническом исследовании лекарственных средств, биологическом тестировании, образовательном процессе, производстве биологических препаратов, иных случаев, </w:t>
      </w:r>
      <w:r w:rsidRPr="0074353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законодательством), а также нарушение условий содержания животных в соответствии с зоотехническими, зоогигиеническими и ветеринарно-санитарными правилами, приводящее </w:t>
      </w:r>
      <w:r>
        <w:rPr>
          <w:rFonts w:ascii="Times New Roman" w:hAnsi="Times New Roman" w:cs="Times New Roman"/>
          <w:sz w:val="28"/>
          <w:szCs w:val="28"/>
        </w:rPr>
        <w:t>к истощению организма животных.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побоев, сечения, удушения, связывания конечностей и иными способами.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3.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животных, приют для животных,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организацию, осуществляющую регистрацию собак и кошек.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17.1. Незаконные посев и (или) выращивание растений либо грибов, содержащих наркотические средства или психотропные вещества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</w:t>
      </w:r>
      <w:r>
        <w:rPr>
          <w:rFonts w:ascii="Times New Roman" w:hAnsi="Times New Roman" w:cs="Times New Roman"/>
          <w:sz w:val="28"/>
          <w:szCs w:val="28"/>
        </w:rPr>
        <w:t>дств или психотропных веществ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двадцати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17.5. Нарушение санитарно-эпидемиологических требований, требований ограничительных мероприятий, представление недостоверных данных для процедуры государственной регистрации продукции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532">
        <w:rPr>
          <w:rFonts w:ascii="Times New Roman" w:hAnsi="Times New Roman" w:cs="Times New Roman"/>
          <w:sz w:val="28"/>
          <w:szCs w:val="28"/>
        </w:rPr>
        <w:t>Нарушение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нормативов, или требований ограничительных мероприятий, введенных в соответствии с законодательством в области санитарно-эпидемиологического благополучия населения, либо представление недостоверных данных для процедуры государс</w:t>
      </w:r>
      <w:r>
        <w:rPr>
          <w:rFonts w:ascii="Times New Roman" w:hAnsi="Times New Roman" w:cs="Times New Roman"/>
          <w:sz w:val="28"/>
          <w:szCs w:val="28"/>
        </w:rPr>
        <w:t>твенной регистрации продукции –</w:t>
      </w:r>
      <w:proofErr w:type="gramEnd"/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тридцати базовых величин, на индивидуального предпринимателя – до двухсот базовых величин, а на юридическое лицо – до пятисот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18.2. Нарушение правил, обеспечивающих безопасность движения на железнодорожном или городском электрическом транспорте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lastRenderedPageBreak/>
        <w:t>1. Подкладывание на железнодорожные и трамвайные пути предметов, которые могут вызвать нарушение движения железнодорожного или городско</w:t>
      </w:r>
      <w:r>
        <w:rPr>
          <w:rFonts w:ascii="Times New Roman" w:hAnsi="Times New Roman" w:cs="Times New Roman"/>
          <w:sz w:val="28"/>
          <w:szCs w:val="28"/>
        </w:rPr>
        <w:t>го электрического транспорта,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влечет наложение штрафа в размере от </w:t>
      </w:r>
      <w:r>
        <w:rPr>
          <w:rFonts w:ascii="Times New Roman" w:hAnsi="Times New Roman" w:cs="Times New Roman"/>
          <w:sz w:val="28"/>
          <w:szCs w:val="28"/>
        </w:rPr>
        <w:t>двух до десяти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Повреждение железнодорожного или трамвайного путей, защитных лесонасаждений, снегозащитных ограждений или других путевых объектов, сооружений и у</w:t>
      </w:r>
      <w:r>
        <w:rPr>
          <w:rFonts w:ascii="Times New Roman" w:hAnsi="Times New Roman" w:cs="Times New Roman"/>
          <w:sz w:val="28"/>
          <w:szCs w:val="28"/>
        </w:rPr>
        <w:t>стройств сигнализации и связи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</w:t>
      </w:r>
      <w:r>
        <w:rPr>
          <w:rFonts w:ascii="Times New Roman" w:hAnsi="Times New Roman" w:cs="Times New Roman"/>
          <w:sz w:val="28"/>
          <w:szCs w:val="28"/>
        </w:rPr>
        <w:t xml:space="preserve"> до пятидесяти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3. Нарушение правил проезда гужевого транспортного средства и прогона скота через железнодорожные пути, выпаса скота</w:t>
      </w:r>
      <w:r>
        <w:rPr>
          <w:rFonts w:ascii="Times New Roman" w:hAnsi="Times New Roman" w:cs="Times New Roman"/>
          <w:sz w:val="28"/>
          <w:szCs w:val="28"/>
        </w:rPr>
        <w:t xml:space="preserve"> вблизи железнодорожных путей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о</w:t>
      </w:r>
      <w:r>
        <w:rPr>
          <w:rFonts w:ascii="Times New Roman" w:hAnsi="Times New Roman" w:cs="Times New Roman"/>
          <w:sz w:val="28"/>
          <w:szCs w:val="28"/>
        </w:rPr>
        <w:t>дной до десяти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4. Проход по железнодорожным путям или нахождение на железнодорожных путях в местах, не предна</w:t>
      </w:r>
      <w:r>
        <w:rPr>
          <w:rFonts w:ascii="Times New Roman" w:hAnsi="Times New Roman" w:cs="Times New Roman"/>
          <w:sz w:val="28"/>
          <w:szCs w:val="28"/>
        </w:rPr>
        <w:t>значенных для их пересечения,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двух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нравственность,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</w:t>
      </w:r>
      <w:r>
        <w:rPr>
          <w:rFonts w:ascii="Times New Roman" w:hAnsi="Times New Roman" w:cs="Times New Roman"/>
          <w:sz w:val="28"/>
          <w:szCs w:val="28"/>
        </w:rPr>
        <w:t>мере до восьми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Действия, предусмотренные частью 1 настоящей статьи, совершенные повторно в течение одного года после наложения административного взы</w:t>
      </w:r>
      <w:r>
        <w:rPr>
          <w:rFonts w:ascii="Times New Roman" w:hAnsi="Times New Roman" w:cs="Times New Roman"/>
          <w:sz w:val="28"/>
          <w:szCs w:val="28"/>
        </w:rPr>
        <w:t>скания за такие же нарушения,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пятнадцати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</w:t>
      </w:r>
      <w:r>
        <w:rPr>
          <w:rFonts w:ascii="Times New Roman" w:hAnsi="Times New Roman" w:cs="Times New Roman"/>
          <w:sz w:val="28"/>
          <w:szCs w:val="28"/>
        </w:rPr>
        <w:t>ругих одурманивающих веществ,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</w:t>
      </w:r>
      <w:r>
        <w:rPr>
          <w:rFonts w:ascii="Times New Roman" w:hAnsi="Times New Roman" w:cs="Times New Roman"/>
          <w:sz w:val="28"/>
          <w:szCs w:val="28"/>
        </w:rPr>
        <w:t>пяти до десяти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4.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</w:t>
      </w:r>
      <w:r w:rsidRPr="00743532">
        <w:rPr>
          <w:rFonts w:ascii="Times New Roman" w:hAnsi="Times New Roman" w:cs="Times New Roman"/>
          <w:sz w:val="28"/>
          <w:szCs w:val="28"/>
        </w:rPr>
        <w:lastRenderedPageBreak/>
        <w:t>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</w:t>
      </w:r>
      <w:r>
        <w:rPr>
          <w:rFonts w:ascii="Times New Roman" w:hAnsi="Times New Roman" w:cs="Times New Roman"/>
          <w:sz w:val="28"/>
          <w:szCs w:val="28"/>
        </w:rPr>
        <w:t>ругих одурманивающих веществ,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восьми</w:t>
      </w:r>
      <w:r>
        <w:rPr>
          <w:rFonts w:ascii="Times New Roman" w:hAnsi="Times New Roman" w:cs="Times New Roman"/>
          <w:sz w:val="28"/>
          <w:szCs w:val="28"/>
        </w:rPr>
        <w:t xml:space="preserve"> до двенадцати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</w:t>
      </w:r>
      <w:r>
        <w:rPr>
          <w:rFonts w:ascii="Times New Roman" w:hAnsi="Times New Roman" w:cs="Times New Roman"/>
          <w:sz w:val="28"/>
          <w:szCs w:val="28"/>
        </w:rPr>
        <w:t>ругих одурманивающих веществ,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десяти до пятнадцати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19.4. Вовлечение несовершеннолетнего в антиобщественное поведение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532">
        <w:rPr>
          <w:rFonts w:ascii="Times New Roman" w:hAnsi="Times New Roman" w:cs="Times New Roman"/>
          <w:sz w:val="28"/>
          <w:szCs w:val="28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</w:t>
      </w:r>
      <w:r>
        <w:rPr>
          <w:rFonts w:ascii="Times New Roman" w:hAnsi="Times New Roman" w:cs="Times New Roman"/>
          <w:sz w:val="28"/>
          <w:szCs w:val="28"/>
        </w:rPr>
        <w:t>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порядка,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пяти до тридцати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19.7. Хранение и распространение порнографических материалов или предметов порнографического характера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</w:t>
      </w:r>
      <w:r>
        <w:rPr>
          <w:rFonts w:ascii="Times New Roman" w:hAnsi="Times New Roman" w:cs="Times New Roman"/>
          <w:sz w:val="28"/>
          <w:szCs w:val="28"/>
        </w:rPr>
        <w:t>в порнографического характера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тридцати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19.8. Распространение произведений, пропагандирующих культ насилия и жестокости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Изготовление либо хранение с целью распространения или рекламирования либо распространение или рекламирование, а равно публичная демонстрация кино- и видеофильмов или иных произведений, пропагандирующи</w:t>
      </w:r>
      <w:r>
        <w:rPr>
          <w:rFonts w:ascii="Times New Roman" w:hAnsi="Times New Roman" w:cs="Times New Roman"/>
          <w:sz w:val="28"/>
          <w:szCs w:val="28"/>
        </w:rPr>
        <w:t>х культ насилия и жестокости,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lastRenderedPageBreak/>
        <w:t>влекут наложение штрафа в размере от десяти до тридцати базовых величин с конфискацией указанных произведений, на индивидуального предпринимателя – от десяти до ста базовых величин с конфискацией указанных произведений, а на юридическое лицо – до двухсот базовых величин с конфискацией указанных произведений.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19.9. Курение (потребление) табачных изделий в запрещенных местах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</w:t>
      </w:r>
      <w:r>
        <w:rPr>
          <w:rFonts w:ascii="Times New Roman" w:hAnsi="Times New Roman" w:cs="Times New Roman"/>
          <w:sz w:val="28"/>
          <w:szCs w:val="28"/>
        </w:rPr>
        <w:t>одательными актами запрещены,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четырех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24.3. Неповиновение законному распоряжению или требованию должностного лица при исполнении им служебных полномочий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Неповиновение законному распоряжению или требованию должностного лица государственного органа (организации) при исполнении им служебных полномочий лицом, </w:t>
      </w:r>
      <w:r>
        <w:rPr>
          <w:rFonts w:ascii="Times New Roman" w:hAnsi="Times New Roman" w:cs="Times New Roman"/>
          <w:sz w:val="28"/>
          <w:szCs w:val="28"/>
        </w:rPr>
        <w:t>не подчиненным ему по службе,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двух до ста базовых величин, или общественные работы, или административный арест.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24.4. Оскорбление должностного лица при исполнении им служебных полномочий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1. Оскорбление должностного лица государственного органа (организации) при исполнении им служебных полномочий лицом, не подчиненным ему по службе,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</w:t>
      </w:r>
      <w:r>
        <w:rPr>
          <w:rFonts w:ascii="Times New Roman" w:hAnsi="Times New Roman" w:cs="Times New Roman"/>
          <w:sz w:val="28"/>
          <w:szCs w:val="28"/>
        </w:rPr>
        <w:t>ти до тридцати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2. То же деяние, совершенное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</w:t>
      </w:r>
      <w:r>
        <w:rPr>
          <w:rFonts w:ascii="Times New Roman" w:hAnsi="Times New Roman" w:cs="Times New Roman"/>
          <w:sz w:val="28"/>
          <w:szCs w:val="28"/>
        </w:rPr>
        <w:t>выделенной сети электросвязи,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24.23. Нарушение порядка организации или проведения массовых мероприятий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 xml:space="preserve">1.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</w:t>
      </w:r>
      <w:r w:rsidRPr="00743532">
        <w:rPr>
          <w:rFonts w:ascii="Times New Roman" w:hAnsi="Times New Roman" w:cs="Times New Roman"/>
          <w:sz w:val="28"/>
          <w:szCs w:val="28"/>
        </w:rPr>
        <w:lastRenderedPageBreak/>
        <w:t>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либо иным лицом,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до ста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</w:t>
      </w:r>
      <w:r>
        <w:rPr>
          <w:rFonts w:ascii="Times New Roman" w:hAnsi="Times New Roman" w:cs="Times New Roman"/>
          <w:sz w:val="28"/>
          <w:szCs w:val="28"/>
        </w:rPr>
        <w:t>анизатором таких мероприятий,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– от двадцати до двухсот базовых вел</w:t>
      </w:r>
      <w:r>
        <w:rPr>
          <w:rFonts w:ascii="Times New Roman" w:hAnsi="Times New Roman" w:cs="Times New Roman"/>
          <w:sz w:val="28"/>
          <w:szCs w:val="28"/>
        </w:rPr>
        <w:t>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3. Деяния, предусмотренные частью 1 настоящей статьи, совершенные повторно в течение одного года после наложения административного взы</w:t>
      </w:r>
      <w:r>
        <w:rPr>
          <w:rFonts w:ascii="Times New Roman" w:hAnsi="Times New Roman" w:cs="Times New Roman"/>
          <w:sz w:val="28"/>
          <w:szCs w:val="28"/>
        </w:rPr>
        <w:t>скания за такие же нарушения,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4. Деяния, предусмотренные частью 2 настоящей статьи, совершенные повторно в течение одного года после наложения административного взы</w:t>
      </w:r>
      <w:r>
        <w:rPr>
          <w:rFonts w:ascii="Times New Roman" w:hAnsi="Times New Roman" w:cs="Times New Roman"/>
          <w:sz w:val="28"/>
          <w:szCs w:val="28"/>
        </w:rPr>
        <w:t>скания за такие же нарушения,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– от двадц</w:t>
      </w:r>
      <w:r>
        <w:rPr>
          <w:rFonts w:ascii="Times New Roman" w:hAnsi="Times New Roman" w:cs="Times New Roman"/>
          <w:sz w:val="28"/>
          <w:szCs w:val="28"/>
        </w:rPr>
        <w:t>ати до двухсот базовых величин.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5. Деяния, предусмотренные частью 1 настоящей статьи, с</w:t>
      </w:r>
      <w:r>
        <w:rPr>
          <w:rFonts w:ascii="Times New Roman" w:hAnsi="Times New Roman" w:cs="Times New Roman"/>
          <w:sz w:val="28"/>
          <w:szCs w:val="28"/>
        </w:rPr>
        <w:t>овершенные за вознаграждение, –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тридцати до двухсот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6. Деяния, предусмотренные частью 2 настоящей статьи, сопровождающиеся выплатой вознаграждения за участие в собрании, митинге, уличном шествии, дем</w:t>
      </w:r>
      <w:r>
        <w:rPr>
          <w:rFonts w:ascii="Times New Roman" w:hAnsi="Times New Roman" w:cs="Times New Roman"/>
          <w:sz w:val="28"/>
          <w:szCs w:val="28"/>
        </w:rPr>
        <w:t>онстрации, пикетировании, –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B23AC0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0">
        <w:rPr>
          <w:rFonts w:ascii="Times New Roman" w:hAnsi="Times New Roman" w:cs="Times New Roman"/>
          <w:b/>
          <w:sz w:val="28"/>
          <w:szCs w:val="28"/>
        </w:rPr>
        <w:t>Статья 25.6. Уклонение от явки в орган, ведущий административный или уголовный процесс, либо к судебному исполнителю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Уклонение без уважительных причин от явки в орган, ведущий административный или уголовный процесс, либо в орган дознания или предварительного следствия,</w:t>
      </w:r>
      <w:r>
        <w:rPr>
          <w:rFonts w:ascii="Times New Roman" w:hAnsi="Times New Roman" w:cs="Times New Roman"/>
          <w:sz w:val="28"/>
          <w:szCs w:val="28"/>
        </w:rPr>
        <w:t xml:space="preserve"> либо к судебному исполнителю –</w:t>
      </w:r>
    </w:p>
    <w:p w:rsidR="00743532" w:rsidRDefault="00743532" w:rsidP="00B2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влечет наложение штрафа в размере до тридцати базовых величин, или общественные раб</w:t>
      </w:r>
      <w:r w:rsidR="00B23AC0">
        <w:rPr>
          <w:rFonts w:ascii="Times New Roman" w:hAnsi="Times New Roman" w:cs="Times New Roman"/>
          <w:sz w:val="28"/>
          <w:szCs w:val="28"/>
        </w:rPr>
        <w:t>оты, или административный арест.</w:t>
      </w:r>
    </w:p>
    <w:sectPr w:rsidR="00743532" w:rsidSect="005B5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48"/>
    <w:rsid w:val="00026B2B"/>
    <w:rsid w:val="00193457"/>
    <w:rsid w:val="003824F6"/>
    <w:rsid w:val="005B5648"/>
    <w:rsid w:val="00642D8B"/>
    <w:rsid w:val="00743532"/>
    <w:rsid w:val="00A23140"/>
    <w:rsid w:val="00B23AC0"/>
    <w:rsid w:val="00C66F5B"/>
    <w:rsid w:val="00D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Капустина Н.А.</cp:lastModifiedBy>
  <cp:revision>2</cp:revision>
  <dcterms:created xsi:type="dcterms:W3CDTF">2021-10-20T13:34:00Z</dcterms:created>
  <dcterms:modified xsi:type="dcterms:W3CDTF">2021-10-20T13:34:00Z</dcterms:modified>
</cp:coreProperties>
</file>