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F3" w:rsidRDefault="00A455F3" w:rsidP="00656E7C">
      <w:pPr>
        <w:jc w:val="center"/>
        <w:rPr>
          <w:lang w:val="be-BY"/>
        </w:rPr>
      </w:pPr>
      <w:r>
        <w:rPr>
          <w:lang w:val="be-BY"/>
        </w:rPr>
        <w:t>ПЫТАННІ</w:t>
      </w:r>
    </w:p>
    <w:p w:rsidR="00A455F3" w:rsidRDefault="00A455F3" w:rsidP="00405AA6">
      <w:pPr>
        <w:jc w:val="center"/>
        <w:rPr>
          <w:lang w:val="be-BY"/>
        </w:rPr>
      </w:pPr>
      <w:r>
        <w:rPr>
          <w:lang w:val="be-BY"/>
        </w:rPr>
        <w:t>Прафесара Новіка Я.К.</w:t>
      </w:r>
    </w:p>
    <w:p w:rsidR="00A455F3" w:rsidRDefault="00A455F3" w:rsidP="00405AA6">
      <w:pPr>
        <w:jc w:val="center"/>
        <w:rPr>
          <w:lang w:val="be-BY"/>
        </w:rPr>
      </w:pPr>
      <w:r>
        <w:rPr>
          <w:lang w:val="be-BY"/>
        </w:rPr>
        <w:t>для залікаў па спецкурсу “Вялікая Айчынная вайна савецкага народа”</w:t>
      </w:r>
    </w:p>
    <w:p w:rsidR="00A455F3" w:rsidRDefault="00A455F3" w:rsidP="00656E7C">
      <w:pPr>
        <w:jc w:val="center"/>
        <w:rPr>
          <w:lang w:val="be-BY"/>
        </w:rPr>
      </w:pPr>
      <w:r>
        <w:rPr>
          <w:lang w:val="be-BY"/>
        </w:rPr>
        <w:t>для студэнтаў 1 курса факультэта і</w:t>
      </w:r>
      <w:r w:rsidR="008C2C76">
        <w:rPr>
          <w:lang w:val="be-BY"/>
        </w:rPr>
        <w:t>нфармацыйных тэхналогій і кіравання</w:t>
      </w:r>
      <w:r>
        <w:rPr>
          <w:lang w:val="be-BY"/>
        </w:rPr>
        <w:t xml:space="preserve"> БДУІР </w:t>
      </w:r>
    </w:p>
    <w:p w:rsidR="00A455F3" w:rsidRDefault="00A455F3" w:rsidP="00656E7C">
      <w:pPr>
        <w:jc w:val="center"/>
        <w:rPr>
          <w:lang w:val="be-BY"/>
        </w:rPr>
      </w:pPr>
      <w:r>
        <w:rPr>
          <w:lang w:val="be-BY"/>
        </w:rPr>
        <w:t xml:space="preserve">  </w:t>
      </w:r>
    </w:p>
    <w:p w:rsidR="00A455F3" w:rsidRPr="008F0A3E" w:rsidRDefault="00A455F3" w:rsidP="00405AA6">
      <w:pPr>
        <w:pStyle w:val="a8"/>
        <w:spacing w:line="221" w:lineRule="auto"/>
        <w:ind w:left="3540" w:firstLine="708"/>
        <w:jc w:val="right"/>
        <w:rPr>
          <w:szCs w:val="28"/>
        </w:rPr>
      </w:pPr>
      <w:r w:rsidRPr="008F0A3E">
        <w:rPr>
          <w:szCs w:val="28"/>
        </w:rPr>
        <w:t>Зацверджаны на пасяджэнні кафедры</w:t>
      </w:r>
    </w:p>
    <w:p w:rsidR="00A455F3" w:rsidRPr="008F0A3E" w:rsidRDefault="007E65DD" w:rsidP="00405AA6">
      <w:pPr>
        <w:pStyle w:val="a8"/>
        <w:spacing w:line="221" w:lineRule="auto"/>
        <w:ind w:left="3540" w:firstLine="708"/>
        <w:jc w:val="right"/>
        <w:rPr>
          <w:szCs w:val="28"/>
        </w:rPr>
      </w:pPr>
      <w:r>
        <w:rPr>
          <w:szCs w:val="28"/>
          <w:lang w:val="ru-RU"/>
        </w:rPr>
        <w:t>26.04.</w:t>
      </w:r>
      <w:r w:rsidR="00A455F3">
        <w:rPr>
          <w:szCs w:val="28"/>
        </w:rPr>
        <w:t>2</w:t>
      </w:r>
      <w:r w:rsidR="00A455F3" w:rsidRPr="008F0A3E">
        <w:rPr>
          <w:szCs w:val="28"/>
        </w:rPr>
        <w:t>0</w:t>
      </w:r>
      <w:r w:rsidR="00CF3562">
        <w:rPr>
          <w:szCs w:val="28"/>
          <w:lang w:val="en-US"/>
        </w:rPr>
        <w:t>2</w:t>
      </w:r>
      <w:bookmarkStart w:id="0" w:name="_GoBack"/>
      <w:bookmarkEnd w:id="0"/>
      <w:r w:rsidR="00A455F3" w:rsidRPr="008F0A3E">
        <w:rPr>
          <w:szCs w:val="28"/>
        </w:rPr>
        <w:t xml:space="preserve">1 г., пратакол № </w:t>
      </w:r>
      <w:r w:rsidR="008C2C76">
        <w:rPr>
          <w:szCs w:val="28"/>
        </w:rPr>
        <w:t>1</w:t>
      </w:r>
      <w:r>
        <w:rPr>
          <w:szCs w:val="28"/>
          <w:lang w:val="ru-RU"/>
        </w:rPr>
        <w:t>6</w:t>
      </w:r>
      <w:r w:rsidR="00A455F3" w:rsidRPr="008F0A3E">
        <w:rPr>
          <w:szCs w:val="28"/>
        </w:rPr>
        <w:t xml:space="preserve"> </w:t>
      </w:r>
    </w:p>
    <w:p w:rsidR="00A455F3" w:rsidRDefault="00A455F3" w:rsidP="00656E7C">
      <w:pPr>
        <w:jc w:val="center"/>
        <w:rPr>
          <w:lang w:val="be-BY"/>
        </w:rPr>
      </w:pPr>
    </w:p>
    <w:p w:rsidR="00A455F3" w:rsidRDefault="00A455F3" w:rsidP="00656E7C">
      <w:pPr>
        <w:jc w:val="center"/>
        <w:rPr>
          <w:lang w:val="be-BY"/>
        </w:rPr>
      </w:pP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Уводзіны. Другая сусветная вайна – самая кровапралітная вайна ў гісторыі чалавецтва.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Назавіце і коратка ахарактэрызуйце асноўныя тэатры ваенных дзеянняў Другой сусветнай вайны.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>Як і кім знішчалася сістэма Версальска-Вашынгтонскіх дамоўленасцей і для чаго стваралася ваенная магутнасць фашысцкай Германіі.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>Узнікненне небяспечных ачагоў вайны ў свеце ў 1930-я гады.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Месца Польшчы ў планах гітлераўскай Германіі нападзення на СССР.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Перагаворы ў Маскве дэлегацый СССР, Англіі і Францыі летам </w:t>
      </w:r>
      <w:smartTag w:uri="urn:schemas-microsoft-com:office:smarttags" w:element="metricconverter">
        <w:smartTagPr>
          <w:attr w:name="ProductID" w:val="1939 г"/>
        </w:smartTagPr>
        <w:r w:rsidRPr="00E42A1B">
          <w:rPr>
            <w:sz w:val="26"/>
            <w:szCs w:val="26"/>
            <w:lang w:val="be-BY"/>
          </w:rPr>
          <w:t>1939 г</w:t>
        </w:r>
      </w:smartTag>
      <w:r w:rsidRPr="00E42A1B">
        <w:rPr>
          <w:sz w:val="26"/>
          <w:szCs w:val="26"/>
          <w:lang w:val="be-BY"/>
        </w:rPr>
        <w:t xml:space="preserve">. у мэтах стварэня сістэмы калектыўнай бяспекі ў Еўропе.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Савецка-германскія адносіны ў канцы 30-х гг. ХХ ст. Савецка-германскі дагавор аб ненападзенні ад 23 жніўня </w:t>
      </w:r>
      <w:smartTag w:uri="urn:schemas-microsoft-com:office:smarttags" w:element="metricconverter">
        <w:smartTagPr>
          <w:attr w:name="ProductID" w:val="1939 г"/>
        </w:smartTagPr>
        <w:r w:rsidRPr="00E42A1B">
          <w:rPr>
            <w:sz w:val="26"/>
            <w:szCs w:val="26"/>
            <w:lang w:val="be-BY"/>
          </w:rPr>
          <w:t>1939 г</w:t>
        </w:r>
      </w:smartTag>
      <w:r w:rsidRPr="00E42A1B">
        <w:rPr>
          <w:sz w:val="26"/>
          <w:szCs w:val="26"/>
          <w:lang w:val="be-BY"/>
        </w:rPr>
        <w:t xml:space="preserve">. і сакрэтны дадатковы пратакол да яго.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>Пачатак Другой сусветнай вайны і спробы яе фальсіфікацыі замежнымі і айчыннымі гісторыкамі.</w:t>
      </w:r>
    </w:p>
    <w:p w:rsidR="00A455F3" w:rsidRPr="00E42A1B" w:rsidRDefault="00A455F3" w:rsidP="006A1256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Паход Чырвонай Арміі ў заходнія вобласці Беларусі і Украіны. Уз’яднанне Заходняй Беларусі з БССР.</w:t>
      </w:r>
    </w:p>
    <w:p w:rsidR="00A455F3" w:rsidRPr="00E42A1B" w:rsidRDefault="00A455F3" w:rsidP="006A1256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Савецка-германскі дагавор “Аб дружбе і мяжы” ад 28 верасня </w:t>
      </w:r>
      <w:smartTag w:uri="urn:schemas-microsoft-com:office:smarttags" w:element="metricconverter">
        <w:smartTagPr>
          <w:attr w:name="ProductID" w:val="1939 г"/>
        </w:smartTagPr>
        <w:r w:rsidRPr="00E42A1B">
          <w:rPr>
            <w:sz w:val="26"/>
            <w:szCs w:val="26"/>
            <w:lang w:val="be-BY"/>
          </w:rPr>
          <w:t>1939 г</w:t>
        </w:r>
      </w:smartTag>
      <w:r w:rsidRPr="00E42A1B">
        <w:rPr>
          <w:sz w:val="26"/>
          <w:szCs w:val="26"/>
          <w:lang w:val="be-BY"/>
        </w:rPr>
        <w:t>. і два сакрэтныя да яго пратаколы.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Трагедыя ў Катынскім лесе каля Смаленска.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СССР і краіны Балтыі ў 1939-1940 гг.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Савецка-фінская вайна 1939-1940 гг.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Дзейнасць савецкага кіраўніцтва па падрыхтоўцы краіны да абароны: дасягненні і пралікі.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Беларуская ССР напярэдадні Вялікай Айчыннай вайны.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Нападзенне фашысцкай Германіі на СССР. Мэты Германіі ў вайне супраць Савецкага Саюза.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Баявыя дзеянні на франтах. Абарончыя баі на тэрыторыі Беларусі.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Маскоўская бітва. Крах “бліцкрыга” і міфа аб непераможнасці германскай арміі.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Надзвычайныя меры па ўмацаванні боездольнасці Чырвонай Арміі.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Акупацыйны рэжым на тэрыторыі Беларусі.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Партызанская і падпольная барацьба супраць германскіх агрэсараў на захопленай тэрыторыі Беларусі.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Сутнасць карэннага пералома ў ходзе вайны. З якімі ваеннымі падзеямі звязаны карэнны пералом у ходзе Вялікай Айчыннай і Другой сусветнай войнаў.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Сталінградская і Курская бітвы.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Беларуская наступальная аперацыя “Баграціён”. Вызваленне Беларусі ад нямецка-фашысцкіх захопнікаў.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Заканчэнне Вялікай Айчыннай вайны і Другой сусветнай вайны.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lastRenderedPageBreak/>
        <w:t xml:space="preserve"> Рашаючы ўклад Савецкага Саюза ў разгром гітлераўскай Германіі і мілітарысцкай Японіі. Роля ленд-ліза ў разгроме агрэсараў.</w:t>
      </w:r>
    </w:p>
    <w:p w:rsidR="00A455F3" w:rsidRPr="00E42A1B" w:rsidRDefault="00A455F3" w:rsidP="00B77E12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Уклад беларускага народа ў разгром германскага фашызма.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Крыніцы Вялікай Перамогі савецкага народа ў Вялікай Айчыннай вайне. </w:t>
      </w:r>
    </w:p>
    <w:p w:rsidR="00A455F3" w:rsidRPr="00E42A1B" w:rsidRDefault="00A455F3" w:rsidP="0091287A">
      <w:pPr>
        <w:pStyle w:val="a3"/>
        <w:numPr>
          <w:ilvl w:val="0"/>
          <w:numId w:val="1"/>
        </w:numPr>
        <w:rPr>
          <w:sz w:val="26"/>
          <w:szCs w:val="26"/>
          <w:lang w:val="be-BY"/>
        </w:rPr>
      </w:pPr>
      <w:r w:rsidRPr="00E42A1B">
        <w:rPr>
          <w:sz w:val="26"/>
          <w:szCs w:val="26"/>
          <w:lang w:val="be-BY"/>
        </w:rPr>
        <w:t xml:space="preserve"> Урокі вайны. </w:t>
      </w:r>
    </w:p>
    <w:sectPr w:rsidR="00A455F3" w:rsidRPr="00E42A1B" w:rsidSect="004D08F8">
      <w:footerReference w:type="default" r:id="rId7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F0" w:rsidRDefault="004F21F0" w:rsidP="00241163">
      <w:r>
        <w:separator/>
      </w:r>
    </w:p>
  </w:endnote>
  <w:endnote w:type="continuationSeparator" w:id="0">
    <w:p w:rsidR="004F21F0" w:rsidRDefault="004F21F0" w:rsidP="002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F3" w:rsidRDefault="00A455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F0" w:rsidRDefault="004F21F0" w:rsidP="00241163">
      <w:r>
        <w:separator/>
      </w:r>
    </w:p>
  </w:footnote>
  <w:footnote w:type="continuationSeparator" w:id="0">
    <w:p w:rsidR="004F21F0" w:rsidRDefault="004F21F0" w:rsidP="0024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0B3"/>
    <w:multiLevelType w:val="hybridMultilevel"/>
    <w:tmpl w:val="3288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4B"/>
    <w:rsid w:val="000C4B33"/>
    <w:rsid w:val="000D22D1"/>
    <w:rsid w:val="00145ECC"/>
    <w:rsid w:val="001625EC"/>
    <w:rsid w:val="0018102C"/>
    <w:rsid w:val="001C680D"/>
    <w:rsid w:val="00204D19"/>
    <w:rsid w:val="00210FD8"/>
    <w:rsid w:val="00234B49"/>
    <w:rsid w:val="00241163"/>
    <w:rsid w:val="002C2FB2"/>
    <w:rsid w:val="002E5887"/>
    <w:rsid w:val="003B7D28"/>
    <w:rsid w:val="003C3899"/>
    <w:rsid w:val="00405AA6"/>
    <w:rsid w:val="004213E9"/>
    <w:rsid w:val="00451198"/>
    <w:rsid w:val="00473AB1"/>
    <w:rsid w:val="004879FF"/>
    <w:rsid w:val="004D08F8"/>
    <w:rsid w:val="004F21F0"/>
    <w:rsid w:val="0050111D"/>
    <w:rsid w:val="00595160"/>
    <w:rsid w:val="00597363"/>
    <w:rsid w:val="00650199"/>
    <w:rsid w:val="00656E7C"/>
    <w:rsid w:val="006A1256"/>
    <w:rsid w:val="00710A6D"/>
    <w:rsid w:val="00717A39"/>
    <w:rsid w:val="00756059"/>
    <w:rsid w:val="007620BA"/>
    <w:rsid w:val="00784952"/>
    <w:rsid w:val="00785DDF"/>
    <w:rsid w:val="007E65DD"/>
    <w:rsid w:val="00862E39"/>
    <w:rsid w:val="00883E58"/>
    <w:rsid w:val="008A2EF7"/>
    <w:rsid w:val="008C2C76"/>
    <w:rsid w:val="008F0A3E"/>
    <w:rsid w:val="0091287A"/>
    <w:rsid w:val="0092626D"/>
    <w:rsid w:val="00980139"/>
    <w:rsid w:val="009E0B7E"/>
    <w:rsid w:val="00A17D4F"/>
    <w:rsid w:val="00A21465"/>
    <w:rsid w:val="00A455F3"/>
    <w:rsid w:val="00AB250D"/>
    <w:rsid w:val="00B50886"/>
    <w:rsid w:val="00B53EF0"/>
    <w:rsid w:val="00B61D79"/>
    <w:rsid w:val="00B622B6"/>
    <w:rsid w:val="00B711DA"/>
    <w:rsid w:val="00B77E12"/>
    <w:rsid w:val="00B82781"/>
    <w:rsid w:val="00BD194B"/>
    <w:rsid w:val="00BE218A"/>
    <w:rsid w:val="00BE7E67"/>
    <w:rsid w:val="00C36A5B"/>
    <w:rsid w:val="00CF3562"/>
    <w:rsid w:val="00D35403"/>
    <w:rsid w:val="00D60117"/>
    <w:rsid w:val="00E01EA7"/>
    <w:rsid w:val="00E06A88"/>
    <w:rsid w:val="00E42A1B"/>
    <w:rsid w:val="00E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ACABD"/>
  <w15:docId w15:val="{D026CD56-AFEF-4AE1-BDF0-8359F1F3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DF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87A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41163"/>
    <w:rPr>
      <w:rFonts w:cs="Times New Roman"/>
    </w:rPr>
  </w:style>
  <w:style w:type="paragraph" w:styleId="a6">
    <w:name w:val="footer"/>
    <w:basedOn w:val="a"/>
    <w:link w:val="a7"/>
    <w:uiPriority w:val="99"/>
    <w:rsid w:val="002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41163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405AA6"/>
    <w:pPr>
      <w:jc w:val="center"/>
    </w:pPr>
    <w:rPr>
      <w:szCs w:val="20"/>
      <w:lang w:val="be-BY" w:eastAsia="ru-RU"/>
    </w:rPr>
  </w:style>
  <w:style w:type="character" w:customStyle="1" w:styleId="TitleChar">
    <w:name w:val="Title Char"/>
    <w:basedOn w:val="a0"/>
    <w:uiPriority w:val="10"/>
    <w:rsid w:val="000529C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link w:val="a8"/>
    <w:uiPriority w:val="99"/>
    <w:locked/>
    <w:rsid w:val="00405AA6"/>
    <w:rPr>
      <w:sz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Стабровская С.М.</dc:creator>
  <cp:lastModifiedBy>Петроченков А.В.</cp:lastModifiedBy>
  <cp:revision>6</cp:revision>
  <cp:lastPrinted>2015-04-24T07:02:00Z</cp:lastPrinted>
  <dcterms:created xsi:type="dcterms:W3CDTF">2016-05-17T12:02:00Z</dcterms:created>
  <dcterms:modified xsi:type="dcterms:W3CDTF">2021-06-02T12:33:00Z</dcterms:modified>
</cp:coreProperties>
</file>