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41" w:rsidRPr="00873C02" w:rsidRDefault="00CB2341" w:rsidP="00CB234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ПАМЯТКА </w:t>
      </w:r>
    </w:p>
    <w:p w:rsidR="00CB2341" w:rsidRPr="008E4BB6" w:rsidRDefault="00CB2341" w:rsidP="00CB234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8E4BB6">
        <w:rPr>
          <w:sz w:val="28"/>
          <w:szCs w:val="28"/>
        </w:rPr>
        <w:t>ведению и заполнению жу</w:t>
      </w:r>
      <w:r w:rsidRPr="008E4BB6">
        <w:rPr>
          <w:sz w:val="28"/>
          <w:szCs w:val="28"/>
        </w:rPr>
        <w:t>р</w:t>
      </w:r>
      <w:r w:rsidRPr="008E4BB6">
        <w:rPr>
          <w:sz w:val="28"/>
          <w:szCs w:val="28"/>
        </w:rPr>
        <w:t>нала регистрации инструктажа по охране труда</w:t>
      </w:r>
    </w:p>
    <w:p w:rsidR="00CB2341" w:rsidRDefault="00CB2341" w:rsidP="00CB2341">
      <w:pPr>
        <w:pStyle w:val="a3"/>
        <w:ind w:firstLine="708"/>
        <w:jc w:val="both"/>
        <w:rPr>
          <w:sz w:val="28"/>
          <w:szCs w:val="28"/>
        </w:rPr>
      </w:pPr>
    </w:p>
    <w:p w:rsidR="00CB2341" w:rsidRPr="008C76E7" w:rsidRDefault="00CB2341" w:rsidP="00CB234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B2341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положения</w:t>
      </w:r>
    </w:p>
    <w:p w:rsidR="00CB2341" w:rsidRPr="00CC103E" w:rsidRDefault="00CB2341" w:rsidP="00CB2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C103E">
        <w:rPr>
          <w:sz w:val="28"/>
          <w:szCs w:val="28"/>
        </w:rPr>
        <w:t xml:space="preserve">. Форма журнала предусмотрена приложением 3 к постановлению Минтруда и соцзащиты от 28.11.2008 № 175 «О порядке обучения, стажировки, инструктажа и проверки </w:t>
      </w:r>
      <w:proofErr w:type="gramStart"/>
      <w:r w:rsidRPr="00CC103E">
        <w:rPr>
          <w:sz w:val="28"/>
          <w:szCs w:val="28"/>
        </w:rPr>
        <w:t>знаний</w:t>
      </w:r>
      <w:proofErr w:type="gramEnd"/>
      <w:r w:rsidRPr="00CC103E">
        <w:rPr>
          <w:sz w:val="28"/>
          <w:szCs w:val="28"/>
        </w:rPr>
        <w:t xml:space="preserve"> работающих по вопросам охраны труда» (далее – Инструкция).</w:t>
      </w:r>
    </w:p>
    <w:p w:rsidR="00CB2341" w:rsidRPr="00CC103E" w:rsidRDefault="00CB2341" w:rsidP="00CB2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103E">
        <w:rPr>
          <w:sz w:val="28"/>
          <w:szCs w:val="28"/>
        </w:rPr>
        <w:t xml:space="preserve">. </w:t>
      </w:r>
      <w:proofErr w:type="gramStart"/>
      <w:r w:rsidRPr="00CC103E">
        <w:rPr>
          <w:sz w:val="28"/>
          <w:szCs w:val="28"/>
        </w:rPr>
        <w:t>В структурных подразделениях университета осуществляется ведение журналов регистрации инструктажа по охране труда, в которых регистрируются первичные, повторные, внеплан</w:t>
      </w:r>
      <w:r w:rsidRPr="00CC103E">
        <w:rPr>
          <w:sz w:val="28"/>
          <w:szCs w:val="28"/>
        </w:rPr>
        <w:t>о</w:t>
      </w:r>
      <w:r w:rsidRPr="00CC103E">
        <w:rPr>
          <w:sz w:val="28"/>
          <w:szCs w:val="28"/>
        </w:rPr>
        <w:t>вые и целевые инструктажи с работниками структурных подразделений.</w:t>
      </w:r>
      <w:proofErr w:type="gramEnd"/>
    </w:p>
    <w:p w:rsidR="00CB2341" w:rsidRPr="00CC103E" w:rsidRDefault="00CB2341" w:rsidP="00CB2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103E">
        <w:rPr>
          <w:sz w:val="28"/>
          <w:szCs w:val="28"/>
        </w:rPr>
        <w:t>. Ответственными за оформление, внесение записей и сохранность журналов являются лица, проводящие соответствующие инструктажи по охране труда. При временном отсутствии указанных лиц (отпуск, командировка и т.п.) ведение журналов возл</w:t>
      </w:r>
      <w:r w:rsidRPr="00CC103E">
        <w:rPr>
          <w:sz w:val="28"/>
          <w:szCs w:val="28"/>
        </w:rPr>
        <w:t>а</w:t>
      </w:r>
      <w:r w:rsidRPr="00CC103E">
        <w:rPr>
          <w:sz w:val="28"/>
          <w:szCs w:val="28"/>
        </w:rPr>
        <w:t>гается на лиц, заменяющих их по приказу.</w:t>
      </w:r>
    </w:p>
    <w:p w:rsidR="00CB2341" w:rsidRPr="00CC103E" w:rsidRDefault="00CB2341" w:rsidP="00CB2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103E">
        <w:rPr>
          <w:sz w:val="28"/>
          <w:szCs w:val="28"/>
        </w:rPr>
        <w:t>. Журналы должны быть пронумерованы, прошнурованы и заверены подписью р</w:t>
      </w:r>
      <w:r w:rsidRPr="00CC103E">
        <w:rPr>
          <w:sz w:val="28"/>
          <w:szCs w:val="28"/>
        </w:rPr>
        <w:t>у</w:t>
      </w:r>
      <w:r w:rsidRPr="00CC103E">
        <w:rPr>
          <w:sz w:val="28"/>
          <w:szCs w:val="28"/>
        </w:rPr>
        <w:t>ководителя структурного подразделения. Количество листов в журнале указывается цифрами и прописью.</w:t>
      </w:r>
    </w:p>
    <w:p w:rsidR="00CB2341" w:rsidRPr="00CC103E" w:rsidRDefault="00CB2341" w:rsidP="00CB2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103E">
        <w:rPr>
          <w:sz w:val="28"/>
          <w:szCs w:val="28"/>
        </w:rPr>
        <w:t xml:space="preserve">. Записи в журналы следует вносить аккуратно, </w:t>
      </w:r>
      <w:proofErr w:type="spellStart"/>
      <w:r w:rsidRPr="00CC103E">
        <w:rPr>
          <w:sz w:val="28"/>
          <w:szCs w:val="28"/>
        </w:rPr>
        <w:t>трудностираемыми</w:t>
      </w:r>
      <w:proofErr w:type="spellEnd"/>
      <w:r w:rsidRPr="00CC103E">
        <w:rPr>
          <w:sz w:val="28"/>
          <w:szCs w:val="28"/>
        </w:rPr>
        <w:t xml:space="preserve"> средствами любых оттенков фиолетового, синего или черного цветов. Использовать для этого средства иных цветов, карандаши, корре</w:t>
      </w:r>
      <w:r w:rsidRPr="00CC103E">
        <w:rPr>
          <w:sz w:val="28"/>
          <w:szCs w:val="28"/>
        </w:rPr>
        <w:t>к</w:t>
      </w:r>
      <w:r w:rsidRPr="00CC103E">
        <w:rPr>
          <w:sz w:val="28"/>
          <w:szCs w:val="28"/>
        </w:rPr>
        <w:t>тирующие жидкости и гели, заклеивать чем-либо внесенные записи и осуществлять иные действия, затрудняющие или делающие невозможным прочтение первон</w:t>
      </w:r>
      <w:r w:rsidRPr="00CC103E">
        <w:rPr>
          <w:sz w:val="28"/>
          <w:szCs w:val="28"/>
        </w:rPr>
        <w:t>а</w:t>
      </w:r>
      <w:r w:rsidRPr="00CC103E">
        <w:rPr>
          <w:sz w:val="28"/>
          <w:szCs w:val="28"/>
        </w:rPr>
        <w:t>чально внесенных записей, не допускается.</w:t>
      </w:r>
    </w:p>
    <w:p w:rsidR="00CB2341" w:rsidRPr="00CC103E" w:rsidRDefault="00CB2341" w:rsidP="00CB2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C103E">
        <w:rPr>
          <w:sz w:val="28"/>
          <w:szCs w:val="28"/>
        </w:rPr>
        <w:t>. Записи в журналах должны следовать одна за другой. Наличие полностью (по всем графам) н</w:t>
      </w:r>
      <w:r w:rsidRPr="00CC103E">
        <w:rPr>
          <w:sz w:val="28"/>
          <w:szCs w:val="28"/>
        </w:rPr>
        <w:t>е</w:t>
      </w:r>
      <w:r w:rsidRPr="00CC103E">
        <w:rPr>
          <w:sz w:val="28"/>
          <w:szCs w:val="28"/>
        </w:rPr>
        <w:t>заполненных строк между ними не допускается.</w:t>
      </w:r>
    </w:p>
    <w:p w:rsidR="00CB2341" w:rsidRPr="00CC103E" w:rsidRDefault="00CB2341" w:rsidP="00CB2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C103E">
        <w:rPr>
          <w:sz w:val="28"/>
          <w:szCs w:val="28"/>
        </w:rPr>
        <w:t>. В ячейки граф одной записи, остающиеся свободными (незаполненными), проставляется пр</w:t>
      </w:r>
      <w:r w:rsidRPr="00CC103E">
        <w:rPr>
          <w:sz w:val="28"/>
          <w:szCs w:val="28"/>
        </w:rPr>
        <w:t>о</w:t>
      </w:r>
      <w:r w:rsidRPr="00CC103E">
        <w:rPr>
          <w:sz w:val="28"/>
          <w:szCs w:val="28"/>
        </w:rPr>
        <w:t>черк.</w:t>
      </w:r>
    </w:p>
    <w:p w:rsidR="00CB2341" w:rsidRPr="00CC103E" w:rsidRDefault="00CB2341" w:rsidP="00CB2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C103E">
        <w:rPr>
          <w:sz w:val="28"/>
          <w:szCs w:val="28"/>
        </w:rPr>
        <w:t>. Исправление внесенных записей или их элементов не допускается. Если в проце</w:t>
      </w:r>
      <w:r w:rsidRPr="00CC103E">
        <w:rPr>
          <w:sz w:val="28"/>
          <w:szCs w:val="28"/>
        </w:rPr>
        <w:t>с</w:t>
      </w:r>
      <w:r w:rsidRPr="00CC103E">
        <w:rPr>
          <w:sz w:val="28"/>
          <w:szCs w:val="28"/>
        </w:rPr>
        <w:t>се внесения записи допущены ошибки, описки или неверные сведения, вся запись должна быть зачеркнута одной чертой, указано пояснение «Запись ошибочна» с подписью и расшифровкой подписи ее вн</w:t>
      </w:r>
      <w:r w:rsidRPr="00CC103E">
        <w:rPr>
          <w:sz w:val="28"/>
          <w:szCs w:val="28"/>
        </w:rPr>
        <w:t>о</w:t>
      </w:r>
      <w:r w:rsidRPr="00CC103E">
        <w:rPr>
          <w:sz w:val="28"/>
          <w:szCs w:val="28"/>
        </w:rPr>
        <w:t>сившего, и далее, со следующей строки, вносится правильный вариант записи.</w:t>
      </w:r>
    </w:p>
    <w:p w:rsidR="00CB2341" w:rsidRPr="00CC103E" w:rsidRDefault="00CB2341" w:rsidP="00CB2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C103E">
        <w:rPr>
          <w:sz w:val="28"/>
          <w:szCs w:val="28"/>
        </w:rPr>
        <w:t>. Наименование структурного подразделения на обложке журнала регистрации и</w:t>
      </w:r>
      <w:r w:rsidRPr="00CC103E">
        <w:rPr>
          <w:sz w:val="28"/>
          <w:szCs w:val="28"/>
        </w:rPr>
        <w:t>н</w:t>
      </w:r>
      <w:r w:rsidRPr="00CC103E">
        <w:rPr>
          <w:sz w:val="28"/>
          <w:szCs w:val="28"/>
        </w:rPr>
        <w:t>структажа по охране труда указывается в соответствии с его наименованием в утвержденной установленным образом структуре университета. При этом допускае</w:t>
      </w:r>
      <w:r w:rsidRPr="00CC103E">
        <w:rPr>
          <w:sz w:val="28"/>
          <w:szCs w:val="28"/>
        </w:rPr>
        <w:t>т</w:t>
      </w:r>
      <w:r w:rsidRPr="00CC103E">
        <w:rPr>
          <w:sz w:val="28"/>
          <w:szCs w:val="28"/>
        </w:rPr>
        <w:t>ся использовать сокращенное наименование, если такое сокращение предусмотрено утвержденной структурой.</w:t>
      </w:r>
    </w:p>
    <w:p w:rsidR="00CB2341" w:rsidRPr="00CC103E" w:rsidRDefault="00CB2341" w:rsidP="00CB2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C103E">
        <w:rPr>
          <w:sz w:val="28"/>
          <w:szCs w:val="28"/>
        </w:rPr>
        <w:t xml:space="preserve">. При заполнении на обложке журналов графы «Начат» указывается дата </w:t>
      </w:r>
      <w:proofErr w:type="gramStart"/>
      <w:r w:rsidRPr="00CC103E">
        <w:rPr>
          <w:sz w:val="28"/>
          <w:szCs w:val="28"/>
        </w:rPr>
        <w:t>завер</w:t>
      </w:r>
      <w:r w:rsidRPr="00CC103E">
        <w:rPr>
          <w:sz w:val="28"/>
          <w:szCs w:val="28"/>
        </w:rPr>
        <w:t>е</w:t>
      </w:r>
      <w:r w:rsidRPr="00CC103E">
        <w:rPr>
          <w:sz w:val="28"/>
          <w:szCs w:val="28"/>
        </w:rPr>
        <w:t>ния шнуровки</w:t>
      </w:r>
      <w:proofErr w:type="gramEnd"/>
      <w:r w:rsidRPr="00CC103E">
        <w:rPr>
          <w:sz w:val="28"/>
          <w:szCs w:val="28"/>
        </w:rPr>
        <w:t xml:space="preserve"> журнала подписью руководителя структурного подразделения, графы «Окончен» – дата внесения последней зап</w:t>
      </w:r>
      <w:r w:rsidRPr="00CC103E">
        <w:rPr>
          <w:sz w:val="28"/>
          <w:szCs w:val="28"/>
        </w:rPr>
        <w:t>и</w:t>
      </w:r>
      <w:r w:rsidRPr="00CC103E">
        <w:rPr>
          <w:sz w:val="28"/>
          <w:szCs w:val="28"/>
        </w:rPr>
        <w:t>си. Под последней записью журнала подводится черта и указывается: «Журнал окончен. Дата. Подпись (</w:t>
      </w:r>
      <w:proofErr w:type="gramStart"/>
      <w:r w:rsidRPr="00CC103E">
        <w:rPr>
          <w:sz w:val="28"/>
          <w:szCs w:val="28"/>
        </w:rPr>
        <w:t>ответственного</w:t>
      </w:r>
      <w:proofErr w:type="gramEnd"/>
      <w:r w:rsidRPr="00CC103E">
        <w:rPr>
          <w:sz w:val="28"/>
          <w:szCs w:val="28"/>
        </w:rPr>
        <w:t>)».</w:t>
      </w:r>
    </w:p>
    <w:p w:rsidR="00CB2341" w:rsidRPr="00CC103E" w:rsidRDefault="00CB2341" w:rsidP="00CB2341">
      <w:pPr>
        <w:ind w:firstLine="708"/>
        <w:jc w:val="both"/>
        <w:rPr>
          <w:sz w:val="28"/>
          <w:szCs w:val="28"/>
        </w:rPr>
      </w:pPr>
      <w:r w:rsidRPr="00CC103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C103E">
        <w:rPr>
          <w:sz w:val="28"/>
          <w:szCs w:val="28"/>
        </w:rPr>
        <w:t>. Текущее хранение журналов обеспечивается ответственными лицами в местах и порядке, и</w:t>
      </w:r>
      <w:r w:rsidRPr="00CC103E">
        <w:rPr>
          <w:sz w:val="28"/>
          <w:szCs w:val="28"/>
        </w:rPr>
        <w:t>с</w:t>
      </w:r>
      <w:r w:rsidRPr="00CC103E">
        <w:rPr>
          <w:sz w:val="28"/>
          <w:szCs w:val="28"/>
        </w:rPr>
        <w:t>ключающих легкий доступ и их использование иными лицами.</w:t>
      </w:r>
    </w:p>
    <w:p w:rsidR="00CB2341" w:rsidRPr="00CC103E" w:rsidRDefault="00CB2341" w:rsidP="00CB2341">
      <w:pPr>
        <w:ind w:firstLine="708"/>
        <w:jc w:val="both"/>
        <w:rPr>
          <w:sz w:val="28"/>
          <w:szCs w:val="28"/>
        </w:rPr>
      </w:pPr>
      <w:r w:rsidRPr="00CC103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C103E">
        <w:rPr>
          <w:sz w:val="28"/>
          <w:szCs w:val="28"/>
        </w:rPr>
        <w:t>. Законченный ведением журнал хранится ответственными лицами</w:t>
      </w:r>
      <w:r>
        <w:rPr>
          <w:sz w:val="28"/>
          <w:szCs w:val="28"/>
        </w:rPr>
        <w:t>,</w:t>
      </w:r>
      <w:r w:rsidRPr="00CC103E">
        <w:rPr>
          <w:sz w:val="28"/>
          <w:szCs w:val="28"/>
        </w:rPr>
        <w:t xml:space="preserve"> согласно установленному в номенклатуре дел структурного подразделения сроку.</w:t>
      </w:r>
    </w:p>
    <w:p w:rsidR="00CB2341" w:rsidRPr="008C76E7" w:rsidRDefault="00CB2341" w:rsidP="00CB2341">
      <w:pPr>
        <w:ind w:firstLine="708"/>
        <w:jc w:val="both"/>
        <w:rPr>
          <w:sz w:val="28"/>
          <w:szCs w:val="28"/>
        </w:rPr>
      </w:pPr>
      <w:r w:rsidRPr="008C76E7">
        <w:rPr>
          <w:sz w:val="28"/>
          <w:szCs w:val="28"/>
          <w:lang w:val="en-US"/>
        </w:rPr>
        <w:lastRenderedPageBreak/>
        <w:t>II</w:t>
      </w:r>
      <w:r w:rsidRPr="008C76E7">
        <w:rPr>
          <w:sz w:val="28"/>
          <w:szCs w:val="28"/>
        </w:rPr>
        <w:t xml:space="preserve">. Порядок </w:t>
      </w:r>
      <w:r>
        <w:rPr>
          <w:sz w:val="28"/>
          <w:szCs w:val="28"/>
        </w:rPr>
        <w:t>заполнения</w:t>
      </w:r>
    </w:p>
    <w:p w:rsidR="00CB2341" w:rsidRPr="008C76E7" w:rsidRDefault="00CB2341" w:rsidP="00CB2341">
      <w:pPr>
        <w:ind w:firstLine="708"/>
        <w:jc w:val="both"/>
        <w:rPr>
          <w:sz w:val="28"/>
          <w:szCs w:val="28"/>
        </w:rPr>
      </w:pPr>
      <w:r w:rsidRPr="008C76E7">
        <w:rPr>
          <w:sz w:val="28"/>
          <w:szCs w:val="28"/>
        </w:rPr>
        <w:t>1. При заполнении графы 1 указывается порядковый номер записи нарастающим итогом ара</w:t>
      </w:r>
      <w:r w:rsidRPr="008C76E7">
        <w:rPr>
          <w:sz w:val="28"/>
          <w:szCs w:val="28"/>
        </w:rPr>
        <w:t>б</w:t>
      </w:r>
      <w:r w:rsidRPr="008C76E7">
        <w:rPr>
          <w:sz w:val="28"/>
          <w:szCs w:val="28"/>
        </w:rPr>
        <w:t>скими цифрами с проставлением точки после номера.</w:t>
      </w:r>
    </w:p>
    <w:p w:rsidR="00CB2341" w:rsidRPr="008C76E7" w:rsidRDefault="00CB2341" w:rsidP="00CB2341">
      <w:pPr>
        <w:ind w:firstLine="708"/>
        <w:jc w:val="both"/>
        <w:rPr>
          <w:sz w:val="28"/>
          <w:szCs w:val="28"/>
        </w:rPr>
      </w:pPr>
      <w:r w:rsidRPr="008C76E7">
        <w:rPr>
          <w:sz w:val="28"/>
          <w:szCs w:val="28"/>
        </w:rPr>
        <w:t>2. В графе 2 дата проведения инструктажа по охране труда проставляется арабскими цифрами в виде двух двузначных и одного четырехзначного чисел, ра</w:t>
      </w:r>
      <w:r w:rsidRPr="008C76E7">
        <w:rPr>
          <w:sz w:val="28"/>
          <w:szCs w:val="28"/>
        </w:rPr>
        <w:t>з</w:t>
      </w:r>
      <w:r w:rsidRPr="008C76E7">
        <w:rPr>
          <w:sz w:val="28"/>
          <w:szCs w:val="28"/>
        </w:rPr>
        <w:t>деленных точками, при этом первое двузначное число обозначает число месяца, второе – порядковый номер месяца в г</w:t>
      </w:r>
      <w:r w:rsidRPr="008C76E7">
        <w:rPr>
          <w:sz w:val="28"/>
          <w:szCs w:val="28"/>
        </w:rPr>
        <w:t>о</w:t>
      </w:r>
      <w:r w:rsidRPr="008C76E7">
        <w:rPr>
          <w:sz w:val="28"/>
          <w:szCs w:val="28"/>
        </w:rPr>
        <w:t>ду, четырехзначное – год. Если число месяца или порядковый номер месяца менее 10, то первой цифрой в их обозначении пр</w:t>
      </w:r>
      <w:r w:rsidRPr="008C76E7">
        <w:rPr>
          <w:sz w:val="28"/>
          <w:szCs w:val="28"/>
        </w:rPr>
        <w:t>о</w:t>
      </w:r>
      <w:r w:rsidRPr="008C76E7">
        <w:rPr>
          <w:sz w:val="28"/>
          <w:szCs w:val="28"/>
        </w:rPr>
        <w:t>ставляется 0. Например, первое сентября обозначается как 01.09.</w:t>
      </w:r>
    </w:p>
    <w:p w:rsidR="00CB2341" w:rsidRPr="008C76E7" w:rsidRDefault="00CB2341" w:rsidP="00CB2341">
      <w:pPr>
        <w:ind w:firstLine="708"/>
        <w:jc w:val="both"/>
        <w:rPr>
          <w:sz w:val="28"/>
          <w:szCs w:val="28"/>
        </w:rPr>
      </w:pPr>
      <w:r w:rsidRPr="008C76E7">
        <w:rPr>
          <w:sz w:val="28"/>
          <w:szCs w:val="28"/>
        </w:rPr>
        <w:t>3. В графе 3 записываются фамилия, инициалы лица, прошедшего инструктаж по охране труда в именительном падеже, согласно их написанию в персональных ка</w:t>
      </w:r>
      <w:r w:rsidRPr="008C76E7">
        <w:rPr>
          <w:sz w:val="28"/>
          <w:szCs w:val="28"/>
        </w:rPr>
        <w:t>д</w:t>
      </w:r>
      <w:r w:rsidRPr="008C76E7">
        <w:rPr>
          <w:sz w:val="28"/>
          <w:szCs w:val="28"/>
        </w:rPr>
        <w:t xml:space="preserve">ровых документах. </w:t>
      </w:r>
    </w:p>
    <w:p w:rsidR="00CB2341" w:rsidRPr="008C76E7" w:rsidRDefault="00CB2341" w:rsidP="00CB2341">
      <w:pPr>
        <w:ind w:firstLine="708"/>
        <w:jc w:val="both"/>
        <w:rPr>
          <w:sz w:val="28"/>
          <w:szCs w:val="28"/>
        </w:rPr>
      </w:pPr>
      <w:r w:rsidRPr="008C76E7">
        <w:rPr>
          <w:sz w:val="28"/>
          <w:szCs w:val="28"/>
        </w:rPr>
        <w:t>4. Профессия (должность лица, прошедшего инструктаж по охране труда) указыв</w:t>
      </w:r>
      <w:r w:rsidRPr="008C76E7">
        <w:rPr>
          <w:sz w:val="28"/>
          <w:szCs w:val="28"/>
        </w:rPr>
        <w:t>а</w:t>
      </w:r>
      <w:r w:rsidRPr="008C76E7">
        <w:rPr>
          <w:sz w:val="28"/>
          <w:szCs w:val="28"/>
        </w:rPr>
        <w:t>ется в графе 4 в соответствии с ее обозначением в штатном расписании университета. При этом предпочтительнее сокращенное наименование (в случае если это пред</w:t>
      </w:r>
      <w:r w:rsidRPr="008C76E7">
        <w:rPr>
          <w:sz w:val="28"/>
          <w:szCs w:val="28"/>
        </w:rPr>
        <w:t>у</w:t>
      </w:r>
      <w:r w:rsidRPr="008C76E7">
        <w:rPr>
          <w:sz w:val="28"/>
          <w:szCs w:val="28"/>
        </w:rPr>
        <w:t>смотрено).</w:t>
      </w:r>
    </w:p>
    <w:p w:rsidR="00CB2341" w:rsidRPr="008C76E7" w:rsidRDefault="00CB2341" w:rsidP="00CB2341">
      <w:pPr>
        <w:ind w:firstLine="708"/>
        <w:jc w:val="both"/>
        <w:rPr>
          <w:sz w:val="28"/>
          <w:szCs w:val="28"/>
        </w:rPr>
      </w:pPr>
      <w:r w:rsidRPr="008C76E7">
        <w:rPr>
          <w:sz w:val="28"/>
          <w:szCs w:val="28"/>
        </w:rPr>
        <w:t>5. В графе 5 указывается один из видов проводимого инструктажа по охране труда:</w:t>
      </w:r>
    </w:p>
    <w:p w:rsidR="00CB2341" w:rsidRPr="008C76E7" w:rsidRDefault="00CB2341" w:rsidP="00CB2341">
      <w:pPr>
        <w:ind w:firstLine="708"/>
        <w:jc w:val="both"/>
        <w:rPr>
          <w:sz w:val="28"/>
          <w:szCs w:val="28"/>
        </w:rPr>
      </w:pPr>
      <w:r w:rsidRPr="008C76E7">
        <w:rPr>
          <w:sz w:val="28"/>
          <w:szCs w:val="28"/>
        </w:rPr>
        <w:t>первичный; повторный; внеплановый; целевой.</w:t>
      </w:r>
    </w:p>
    <w:p w:rsidR="00CB2341" w:rsidRPr="008C76E7" w:rsidRDefault="00CB2341" w:rsidP="00CB2341">
      <w:pPr>
        <w:ind w:firstLine="708"/>
        <w:jc w:val="both"/>
        <w:rPr>
          <w:sz w:val="28"/>
          <w:szCs w:val="28"/>
        </w:rPr>
      </w:pPr>
      <w:r w:rsidRPr="008C76E7">
        <w:rPr>
          <w:sz w:val="28"/>
          <w:szCs w:val="28"/>
        </w:rPr>
        <w:t>6. Графа 6 заполняется только в случае проведения и регистрации внепланового или целевого инструктажа по охране труда. В иных случаях она остается незапо</w:t>
      </w:r>
      <w:r w:rsidRPr="008C76E7">
        <w:rPr>
          <w:sz w:val="28"/>
          <w:szCs w:val="28"/>
        </w:rPr>
        <w:t>л</w:t>
      </w:r>
      <w:r w:rsidRPr="008C76E7">
        <w:rPr>
          <w:sz w:val="28"/>
          <w:szCs w:val="28"/>
        </w:rPr>
        <w:t>ненной (проставляется прочерк).</w:t>
      </w:r>
    </w:p>
    <w:p w:rsidR="00CB2341" w:rsidRPr="008C76E7" w:rsidRDefault="00CB2341" w:rsidP="00CB2341">
      <w:pPr>
        <w:ind w:firstLine="708"/>
        <w:jc w:val="both"/>
        <w:rPr>
          <w:sz w:val="28"/>
          <w:szCs w:val="28"/>
        </w:rPr>
      </w:pPr>
      <w:r w:rsidRPr="008C76E7">
        <w:rPr>
          <w:sz w:val="28"/>
          <w:szCs w:val="28"/>
        </w:rPr>
        <w:t xml:space="preserve">Причины проведения внепланового и целевого инструктажей указаны в п. 27 и 29 Инструкции. </w:t>
      </w:r>
    </w:p>
    <w:p w:rsidR="00CB2341" w:rsidRPr="008C76E7" w:rsidRDefault="00CB2341" w:rsidP="00CB2341">
      <w:pPr>
        <w:ind w:firstLine="708"/>
        <w:jc w:val="both"/>
        <w:rPr>
          <w:sz w:val="28"/>
          <w:szCs w:val="28"/>
        </w:rPr>
      </w:pPr>
      <w:r w:rsidRPr="008C76E7">
        <w:rPr>
          <w:sz w:val="28"/>
          <w:szCs w:val="28"/>
        </w:rPr>
        <w:t>При проведении целевого инструктажа с лицами, выполняющими работы по наряду-допуску, о</w:t>
      </w:r>
      <w:r w:rsidRPr="008C76E7">
        <w:rPr>
          <w:sz w:val="28"/>
          <w:szCs w:val="28"/>
        </w:rPr>
        <w:t>т</w:t>
      </w:r>
      <w:r w:rsidRPr="008C76E7">
        <w:rPr>
          <w:sz w:val="28"/>
          <w:szCs w:val="28"/>
        </w:rPr>
        <w:t>метка о его проведении проставляется не в журнале, а в наряде-допуске.</w:t>
      </w:r>
    </w:p>
    <w:p w:rsidR="00CB2341" w:rsidRPr="008C76E7" w:rsidRDefault="00CB2341" w:rsidP="00CB2341">
      <w:pPr>
        <w:ind w:firstLine="708"/>
        <w:jc w:val="both"/>
        <w:rPr>
          <w:sz w:val="28"/>
          <w:szCs w:val="28"/>
        </w:rPr>
      </w:pPr>
      <w:r w:rsidRPr="008C76E7">
        <w:rPr>
          <w:sz w:val="28"/>
          <w:szCs w:val="28"/>
        </w:rPr>
        <w:t>7. В графе 7 указывается название или обозначение документа, по которому пров</w:t>
      </w:r>
      <w:r w:rsidRPr="008C76E7">
        <w:rPr>
          <w:sz w:val="28"/>
          <w:szCs w:val="28"/>
        </w:rPr>
        <w:t>о</w:t>
      </w:r>
      <w:r w:rsidRPr="008C76E7">
        <w:rPr>
          <w:sz w:val="28"/>
          <w:szCs w:val="28"/>
        </w:rPr>
        <w:t xml:space="preserve">дился инструктаж. В случае первичного, повторного и целевого инструктажей это будет обозначение соответствующих инструкций по охране труда. </w:t>
      </w:r>
      <w:proofErr w:type="gramStart"/>
      <w:r w:rsidRPr="008C76E7">
        <w:rPr>
          <w:sz w:val="28"/>
          <w:szCs w:val="28"/>
        </w:rPr>
        <w:t>(Например:</w:t>
      </w:r>
      <w:proofErr w:type="gramEnd"/>
      <w:r w:rsidRPr="008C76E7">
        <w:rPr>
          <w:sz w:val="28"/>
          <w:szCs w:val="28"/>
        </w:rPr>
        <w:t xml:space="preserve"> </w:t>
      </w:r>
      <w:proofErr w:type="gramStart"/>
      <w:r w:rsidRPr="008C76E7">
        <w:rPr>
          <w:sz w:val="28"/>
          <w:szCs w:val="28"/>
        </w:rPr>
        <w:t>ИОТ № 5-22, где ИОТ – инструкция по охране труда, № 5-22 – где 5 - порядковый номер ИОТ в Перечне инструкций по охране труда университета, 22-индекс структурного подразделения, разработавшего данную ИОТ).</w:t>
      </w:r>
      <w:proofErr w:type="gramEnd"/>
    </w:p>
    <w:p w:rsidR="00CB2341" w:rsidRPr="008C76E7" w:rsidRDefault="00CB2341" w:rsidP="00CB2341">
      <w:pPr>
        <w:ind w:firstLine="708"/>
        <w:jc w:val="both"/>
        <w:rPr>
          <w:sz w:val="28"/>
          <w:szCs w:val="28"/>
        </w:rPr>
      </w:pPr>
      <w:r w:rsidRPr="008C76E7">
        <w:rPr>
          <w:sz w:val="28"/>
          <w:szCs w:val="28"/>
        </w:rPr>
        <w:t>8. В графе 8 указываются в именительном падеже фамилия, инициалы должностн</w:t>
      </w:r>
      <w:r w:rsidRPr="008C76E7">
        <w:rPr>
          <w:sz w:val="28"/>
          <w:szCs w:val="28"/>
        </w:rPr>
        <w:t>о</w:t>
      </w:r>
      <w:r w:rsidRPr="008C76E7">
        <w:rPr>
          <w:sz w:val="28"/>
          <w:szCs w:val="28"/>
        </w:rPr>
        <w:t>го лица, проводившего инструктаж по охране труда, согласно написанию в персональных кадровых докуме</w:t>
      </w:r>
      <w:r w:rsidRPr="008C76E7">
        <w:rPr>
          <w:sz w:val="28"/>
          <w:szCs w:val="28"/>
        </w:rPr>
        <w:t>н</w:t>
      </w:r>
      <w:r w:rsidRPr="008C76E7">
        <w:rPr>
          <w:sz w:val="28"/>
          <w:szCs w:val="28"/>
        </w:rPr>
        <w:t xml:space="preserve">тах. </w:t>
      </w:r>
    </w:p>
    <w:p w:rsidR="00CB2341" w:rsidRPr="008C76E7" w:rsidRDefault="00CB2341" w:rsidP="00CB2341">
      <w:pPr>
        <w:ind w:firstLine="708"/>
        <w:jc w:val="both"/>
        <w:rPr>
          <w:sz w:val="28"/>
          <w:szCs w:val="28"/>
        </w:rPr>
      </w:pPr>
      <w:r w:rsidRPr="008C76E7">
        <w:rPr>
          <w:sz w:val="28"/>
          <w:szCs w:val="28"/>
        </w:rPr>
        <w:t>9. В графах 9 и 10 ставятся подписи лица, прошедшего инструктаж по охране труда, и должностного лица, проводившего инструктаж по охране труда, соответственно.</w:t>
      </w:r>
      <w:bookmarkStart w:id="0" w:name="_GoBack"/>
      <w:bookmarkEnd w:id="0"/>
    </w:p>
    <w:p w:rsidR="00CB2341" w:rsidRPr="008C76E7" w:rsidRDefault="00CB2341" w:rsidP="00CB2341">
      <w:pPr>
        <w:ind w:firstLine="708"/>
        <w:jc w:val="both"/>
        <w:rPr>
          <w:sz w:val="28"/>
          <w:szCs w:val="28"/>
        </w:rPr>
      </w:pPr>
      <w:r w:rsidRPr="008C76E7">
        <w:rPr>
          <w:sz w:val="28"/>
          <w:szCs w:val="28"/>
        </w:rPr>
        <w:t>10. Графы 11 и 12 заполняются в случае установления стажировки на рабочем месте, что согласно п. 36 Инструкции присуще в отношении работающих по профессии рабочих, принятых или переведенных на работы с повышенной опасностью, опасные производственные объекты и (или) потенциально опасные объекты либо име</w:t>
      </w:r>
      <w:r w:rsidRPr="008C76E7">
        <w:rPr>
          <w:sz w:val="28"/>
          <w:szCs w:val="28"/>
        </w:rPr>
        <w:t>ю</w:t>
      </w:r>
      <w:r w:rsidRPr="008C76E7">
        <w:rPr>
          <w:sz w:val="28"/>
          <w:szCs w:val="28"/>
        </w:rPr>
        <w:t xml:space="preserve">щих перерыв в выполнении данных работ более одного года. </w:t>
      </w:r>
    </w:p>
    <w:p w:rsidR="00CB2341" w:rsidRPr="008C76E7" w:rsidRDefault="00CB2341" w:rsidP="00CB2341">
      <w:pPr>
        <w:ind w:firstLine="708"/>
        <w:jc w:val="both"/>
        <w:rPr>
          <w:sz w:val="28"/>
          <w:szCs w:val="28"/>
        </w:rPr>
      </w:pPr>
      <w:r w:rsidRPr="008C76E7">
        <w:rPr>
          <w:sz w:val="28"/>
          <w:szCs w:val="28"/>
        </w:rPr>
        <w:t>В отношении иных работников данные графы остаются незаполненными (проставляется прочерк).</w:t>
      </w:r>
    </w:p>
    <w:p w:rsidR="00CB2341" w:rsidRPr="008C76E7" w:rsidRDefault="00CB2341" w:rsidP="00CB2341">
      <w:pPr>
        <w:pStyle w:val="a3"/>
        <w:jc w:val="both"/>
        <w:rPr>
          <w:sz w:val="28"/>
          <w:szCs w:val="28"/>
        </w:rPr>
      </w:pPr>
    </w:p>
    <w:sectPr w:rsidR="00CB2341" w:rsidRPr="008C76E7" w:rsidSect="00CB234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41"/>
    <w:rsid w:val="009C0C75"/>
    <w:rsid w:val="00C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41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341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41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341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В.А.</dc:creator>
  <cp:lastModifiedBy>Литош В.А.</cp:lastModifiedBy>
  <cp:revision>1</cp:revision>
  <dcterms:created xsi:type="dcterms:W3CDTF">2021-03-09T06:15:00Z</dcterms:created>
  <dcterms:modified xsi:type="dcterms:W3CDTF">2021-03-09T06:17:00Z</dcterms:modified>
</cp:coreProperties>
</file>