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AB" w:rsidRPr="00DD21AB" w:rsidRDefault="00DD21AB" w:rsidP="00DD21A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D21A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Паспорт рисков</w:t>
      </w:r>
    </w:p>
    <w:p w:rsidR="00DD21AB" w:rsidRPr="00DD21AB" w:rsidRDefault="00DD21AB" w:rsidP="00DD21A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D21AB" w:rsidRPr="00DD21AB" w:rsidRDefault="00DD21AB" w:rsidP="00DD21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D21AB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(наименование процесса)</w:t>
      </w:r>
    </w:p>
    <w:p w:rsidR="00DD21AB" w:rsidRPr="00DD21AB" w:rsidRDefault="00DD21AB" w:rsidP="00DD21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DD21AB" w:rsidRPr="00DD21AB" w:rsidRDefault="00DD21AB" w:rsidP="00DD21AB">
      <w:pPr>
        <w:overflowPunct w:val="0"/>
        <w:autoSpaceDE w:val="0"/>
        <w:autoSpaceDN w:val="0"/>
        <w:adjustRightInd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D21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Таблица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DD21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 – Паспорт рисков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1843"/>
        <w:gridCol w:w="2835"/>
      </w:tblGrid>
      <w:tr w:rsidR="00DD21AB" w:rsidRPr="00DD21AB" w:rsidTr="00810A9B">
        <w:trPr>
          <w:trHeight w:val="549"/>
        </w:trPr>
        <w:tc>
          <w:tcPr>
            <w:tcW w:w="709" w:type="dxa"/>
            <w:shd w:val="clear" w:color="auto" w:fill="auto"/>
          </w:tcPr>
          <w:p w:rsidR="00DD21AB" w:rsidRPr="00DD21AB" w:rsidRDefault="00DD21AB" w:rsidP="00DD21A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9356" w:type="dxa"/>
            <w:gridSpan w:val="4"/>
          </w:tcPr>
          <w:p w:rsidR="00DD21AB" w:rsidRPr="00DD21AB" w:rsidRDefault="00DD21AB" w:rsidP="00DD21A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DD2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Общая информация о рисках</w:t>
            </w:r>
          </w:p>
        </w:tc>
      </w:tr>
      <w:tr w:rsidR="00DD21AB" w:rsidRPr="00DD21AB" w:rsidTr="00810A9B">
        <w:trPr>
          <w:trHeight w:val="841"/>
        </w:trPr>
        <w:tc>
          <w:tcPr>
            <w:tcW w:w="709" w:type="dxa"/>
            <w:shd w:val="clear" w:color="auto" w:fill="auto"/>
          </w:tcPr>
          <w:p w:rsidR="00DD21AB" w:rsidRPr="00DD21AB" w:rsidRDefault="00DD21AB" w:rsidP="00DD21A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D21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DD21AB" w:rsidRPr="00DD21AB" w:rsidRDefault="00DD21AB" w:rsidP="00DD21A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D21A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Наименование риска </w:t>
            </w:r>
          </w:p>
        </w:tc>
        <w:tc>
          <w:tcPr>
            <w:tcW w:w="1843" w:type="dxa"/>
          </w:tcPr>
          <w:p w:rsidR="00DD21AB" w:rsidRPr="00DD21AB" w:rsidRDefault="00DD21AB" w:rsidP="00DD21A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D21A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вероятности возникновения </w:t>
            </w:r>
            <w:r w:rsidRPr="00DD21A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X</w:t>
            </w:r>
            <w:r w:rsidRPr="00DD21A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  <w:lang w:val="en-US" w:eastAsia="ru-RU"/>
              </w:rPr>
              <w:t>i</w:t>
            </w:r>
            <w:r w:rsidRPr="00DD21A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балл</w:t>
            </w:r>
          </w:p>
        </w:tc>
        <w:tc>
          <w:tcPr>
            <w:tcW w:w="1843" w:type="dxa"/>
          </w:tcPr>
          <w:p w:rsidR="00DD21AB" w:rsidRPr="00DD21AB" w:rsidRDefault="00DD21AB" w:rsidP="00DD21A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D21A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величины воздействия </w:t>
            </w:r>
            <w:r w:rsidRPr="00DD21A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P</w:t>
            </w:r>
            <w:r w:rsidRPr="00DD21A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  <w:lang w:val="en-US" w:eastAsia="ru-RU"/>
              </w:rPr>
              <w:t>i</w:t>
            </w:r>
            <w:r w:rsidRPr="00DD21A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балл</w:t>
            </w:r>
          </w:p>
        </w:tc>
        <w:tc>
          <w:tcPr>
            <w:tcW w:w="2835" w:type="dxa"/>
            <w:shd w:val="clear" w:color="auto" w:fill="auto"/>
          </w:tcPr>
          <w:p w:rsidR="00DD21AB" w:rsidRPr="00DD21AB" w:rsidRDefault="00DD21AB" w:rsidP="00DD21A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D21A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Балльная оценка уровня риска, </w:t>
            </w:r>
            <w:r w:rsidRPr="00DD21A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R</w:t>
            </w:r>
          </w:p>
        </w:tc>
      </w:tr>
      <w:tr w:rsidR="00DD21AB" w:rsidRPr="00DD21AB" w:rsidTr="00810A9B">
        <w:trPr>
          <w:trHeight w:val="635"/>
        </w:trPr>
        <w:tc>
          <w:tcPr>
            <w:tcW w:w="709" w:type="dxa"/>
            <w:shd w:val="clear" w:color="auto" w:fill="auto"/>
          </w:tcPr>
          <w:p w:rsidR="00DD21AB" w:rsidRPr="00DD21AB" w:rsidRDefault="00DD21AB" w:rsidP="00DD21A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D21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DD21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D21AB" w:rsidRPr="00DD21AB" w:rsidRDefault="00DD21AB" w:rsidP="00DD21A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-6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D21AB" w:rsidRPr="00DD21AB" w:rsidRDefault="00DD21AB" w:rsidP="00DD21A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D21AB" w:rsidRPr="00DD21AB" w:rsidRDefault="00DD21AB" w:rsidP="00DD21A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D21AB" w:rsidRPr="00DD21AB" w:rsidRDefault="00DD21AB" w:rsidP="00DD21A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DD21AB" w:rsidRPr="00DD21AB" w:rsidTr="00810A9B">
        <w:trPr>
          <w:trHeight w:val="776"/>
        </w:trPr>
        <w:tc>
          <w:tcPr>
            <w:tcW w:w="709" w:type="dxa"/>
            <w:shd w:val="clear" w:color="auto" w:fill="auto"/>
          </w:tcPr>
          <w:p w:rsidR="00DD21AB" w:rsidRPr="00DD21AB" w:rsidRDefault="00DD21AB" w:rsidP="00DD21A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D21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DD21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D21AB" w:rsidRPr="00DD21AB" w:rsidRDefault="00DD21AB" w:rsidP="00DD21A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-6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D21AB" w:rsidRPr="00DD21AB" w:rsidRDefault="00DD21AB" w:rsidP="00DD21A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D21AB" w:rsidRPr="00DD21AB" w:rsidRDefault="00DD21AB" w:rsidP="00DD21A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D21AB" w:rsidRPr="00DD21AB" w:rsidRDefault="00DD21AB" w:rsidP="00DD21A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DD21AB" w:rsidRPr="00DD21AB" w:rsidTr="00810A9B">
        <w:trPr>
          <w:trHeight w:val="755"/>
        </w:trPr>
        <w:tc>
          <w:tcPr>
            <w:tcW w:w="709" w:type="dxa"/>
            <w:shd w:val="clear" w:color="auto" w:fill="auto"/>
          </w:tcPr>
          <w:p w:rsidR="00DD21AB" w:rsidRPr="00DD21AB" w:rsidRDefault="00DD21AB" w:rsidP="00DD21A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DD21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DD21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:rsidR="00DD21AB" w:rsidRPr="00DD21AB" w:rsidRDefault="00DD21AB" w:rsidP="00DD21A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-6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D21AB" w:rsidRPr="00DD21AB" w:rsidRDefault="00DD21AB" w:rsidP="00DD21A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D21AB" w:rsidRPr="00DD21AB" w:rsidRDefault="00DD21AB" w:rsidP="00DD21A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D21AB" w:rsidRPr="00DD21AB" w:rsidRDefault="00DD21AB" w:rsidP="00DD21A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DD21AB" w:rsidRPr="00DD21AB" w:rsidTr="00810A9B">
        <w:trPr>
          <w:trHeight w:val="655"/>
        </w:trPr>
        <w:tc>
          <w:tcPr>
            <w:tcW w:w="709" w:type="dxa"/>
            <w:shd w:val="clear" w:color="auto" w:fill="auto"/>
          </w:tcPr>
          <w:p w:rsidR="00DD21AB" w:rsidRPr="00DD21AB" w:rsidRDefault="00DD21AB" w:rsidP="00DD21A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</w:pPr>
            <w:proofErr w:type="spellStart"/>
            <w:r w:rsidRPr="00DD21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Ri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D21AB" w:rsidRPr="00DD21AB" w:rsidRDefault="00DD21AB" w:rsidP="00DD21A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D21AB" w:rsidRPr="00DD21AB" w:rsidRDefault="00DD21AB" w:rsidP="00DD21A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D21AB" w:rsidRPr="00DD21AB" w:rsidRDefault="00DD21AB" w:rsidP="00DD21A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D21AB" w:rsidRPr="00DD21AB" w:rsidRDefault="00DD21AB" w:rsidP="00DD21A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DD21AB" w:rsidRPr="00DD21AB" w:rsidRDefault="00DD21AB" w:rsidP="00DD21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D21AB" w:rsidRPr="00DD21AB" w:rsidRDefault="00DD21AB" w:rsidP="00DD21AB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D21A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неприемлемом уровне риска (балльная оценка ур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овня риска R более 6) Таблица </w:t>
      </w:r>
      <w:r w:rsidRPr="00DD21A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2 -  «Мероприятия по снижению риска» зап</w:t>
      </w:r>
      <w:bookmarkStart w:id="0" w:name="_GoBack"/>
      <w:bookmarkEnd w:id="0"/>
      <w:r w:rsidRPr="00DD21A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олняется в обязательном порядке.</w:t>
      </w:r>
    </w:p>
    <w:p w:rsidR="00DD21AB" w:rsidRPr="00DD21AB" w:rsidRDefault="00DD21AB" w:rsidP="00DD21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D21AB" w:rsidRPr="00DD21AB" w:rsidRDefault="00DD21AB" w:rsidP="00DD21AB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Таблица </w:t>
      </w:r>
      <w:r w:rsidRPr="00DD21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 – Мероприятия по снижению неприемлемого уровня рисков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1470"/>
        <w:gridCol w:w="1249"/>
        <w:gridCol w:w="2078"/>
        <w:gridCol w:w="2398"/>
      </w:tblGrid>
      <w:tr w:rsidR="00DD21AB" w:rsidRPr="00DD21AB" w:rsidTr="00810A9B">
        <w:tc>
          <w:tcPr>
            <w:tcW w:w="2850" w:type="dxa"/>
            <w:shd w:val="clear" w:color="auto" w:fill="auto"/>
            <w:vAlign w:val="center"/>
          </w:tcPr>
          <w:p w:rsidR="00DD21AB" w:rsidRPr="00DD21AB" w:rsidRDefault="00DD21AB" w:rsidP="00DD21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D21AB">
              <w:rPr>
                <w:rFonts w:ascii="Times New Roman" w:eastAsia="Calibri" w:hAnsi="Times New Roman" w:cs="Times New Roman"/>
                <w:sz w:val="24"/>
              </w:rPr>
              <w:t>Мероприятия</w:t>
            </w:r>
            <w:r w:rsidRPr="00DD21AB">
              <w:rPr>
                <w:rFonts w:ascii="Calibri" w:eastAsia="Calibri" w:hAnsi="Calibri" w:cs="Times New Roman"/>
              </w:rPr>
              <w:t xml:space="preserve"> </w:t>
            </w:r>
            <w:r w:rsidRPr="00DD21AB">
              <w:rPr>
                <w:rFonts w:ascii="Times New Roman" w:eastAsia="Calibri" w:hAnsi="Times New Roman" w:cs="Times New Roman"/>
                <w:sz w:val="24"/>
              </w:rPr>
              <w:t>по снижению риска</w:t>
            </w:r>
          </w:p>
        </w:tc>
        <w:tc>
          <w:tcPr>
            <w:tcW w:w="1471" w:type="dxa"/>
            <w:vAlign w:val="center"/>
          </w:tcPr>
          <w:p w:rsidR="00DD21AB" w:rsidRPr="00DD21AB" w:rsidRDefault="00DD21AB" w:rsidP="00DD21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D21AB">
              <w:rPr>
                <w:rFonts w:ascii="Times New Roman" w:eastAsia="Calibri" w:hAnsi="Times New Roman" w:cs="Times New Roman"/>
                <w:sz w:val="24"/>
              </w:rPr>
              <w:t>Сроки проведения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DD21AB" w:rsidRPr="00DD21AB" w:rsidRDefault="00DD21AB" w:rsidP="00DD21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D21AB">
              <w:rPr>
                <w:rFonts w:ascii="Times New Roman" w:eastAsia="Calibri" w:hAnsi="Times New Roman" w:cs="Times New Roman"/>
                <w:sz w:val="24"/>
              </w:rPr>
              <w:t>Ресурс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DD21AB" w:rsidRPr="00DD21AB" w:rsidRDefault="00DD21AB" w:rsidP="00DD21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DD21AB">
              <w:rPr>
                <w:rFonts w:ascii="Times New Roman" w:eastAsia="Calibri" w:hAnsi="Times New Roman" w:cs="Times New Roman"/>
                <w:sz w:val="24"/>
              </w:rPr>
              <w:t>Ответственный</w:t>
            </w:r>
            <w:proofErr w:type="gramEnd"/>
            <w:r w:rsidRPr="00DD21AB">
              <w:rPr>
                <w:rFonts w:ascii="Times New Roman" w:eastAsia="Calibri" w:hAnsi="Times New Roman" w:cs="Times New Roman"/>
                <w:sz w:val="24"/>
              </w:rPr>
              <w:t xml:space="preserve"> за выполнение</w:t>
            </w:r>
          </w:p>
        </w:tc>
        <w:tc>
          <w:tcPr>
            <w:tcW w:w="2410" w:type="dxa"/>
          </w:tcPr>
          <w:p w:rsidR="00DD21AB" w:rsidRPr="00DD21AB" w:rsidRDefault="00DD21AB" w:rsidP="00DD21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D21AB">
              <w:rPr>
                <w:rFonts w:ascii="Times New Roman" w:eastAsia="Calibri" w:hAnsi="Times New Roman" w:cs="Times New Roman"/>
                <w:sz w:val="24"/>
              </w:rPr>
              <w:t>Критерии ожидаемого результата</w:t>
            </w:r>
          </w:p>
        </w:tc>
      </w:tr>
      <w:tr w:rsidR="00DD21AB" w:rsidRPr="00DD21AB" w:rsidTr="00810A9B">
        <w:tc>
          <w:tcPr>
            <w:tcW w:w="2850" w:type="dxa"/>
            <w:shd w:val="clear" w:color="auto" w:fill="auto"/>
          </w:tcPr>
          <w:p w:rsidR="00DD21AB" w:rsidRPr="00DD21AB" w:rsidRDefault="00DD21AB" w:rsidP="00DD21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71" w:type="dxa"/>
          </w:tcPr>
          <w:p w:rsidR="00DD21AB" w:rsidRPr="00DD21AB" w:rsidRDefault="00DD21AB" w:rsidP="00DD21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DD21AB" w:rsidRPr="00DD21AB" w:rsidRDefault="00DD21AB" w:rsidP="00DD21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DD21AB" w:rsidRPr="00DD21AB" w:rsidRDefault="00DD21AB" w:rsidP="00DD21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D21AB" w:rsidRPr="00DD21AB" w:rsidRDefault="00DD21AB" w:rsidP="00DD21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D21AB" w:rsidRPr="00DD21AB" w:rsidTr="00DD21AB">
        <w:tc>
          <w:tcPr>
            <w:tcW w:w="2850" w:type="dxa"/>
            <w:tcBorders>
              <w:bottom w:val="single" w:sz="4" w:space="0" w:color="000000"/>
            </w:tcBorders>
            <w:shd w:val="clear" w:color="auto" w:fill="auto"/>
          </w:tcPr>
          <w:p w:rsidR="00DD21AB" w:rsidRPr="00DD21AB" w:rsidRDefault="00DD21AB" w:rsidP="00DD21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71" w:type="dxa"/>
            <w:tcBorders>
              <w:bottom w:val="single" w:sz="4" w:space="0" w:color="000000"/>
            </w:tcBorders>
          </w:tcPr>
          <w:p w:rsidR="00DD21AB" w:rsidRPr="00DD21AB" w:rsidRDefault="00DD21AB" w:rsidP="00DD21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auto"/>
          </w:tcPr>
          <w:p w:rsidR="00DD21AB" w:rsidRPr="00DD21AB" w:rsidRDefault="00DD21AB" w:rsidP="00DD21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81" w:type="dxa"/>
            <w:tcBorders>
              <w:bottom w:val="single" w:sz="4" w:space="0" w:color="000000"/>
            </w:tcBorders>
            <w:shd w:val="clear" w:color="auto" w:fill="auto"/>
          </w:tcPr>
          <w:p w:rsidR="00DD21AB" w:rsidRPr="00DD21AB" w:rsidRDefault="00DD21AB" w:rsidP="00DD21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DD21AB" w:rsidRPr="00DD21AB" w:rsidRDefault="00DD21AB" w:rsidP="00DD21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D21AB" w:rsidRPr="00DD21AB" w:rsidTr="00DD21AB">
        <w:tc>
          <w:tcPr>
            <w:tcW w:w="2850" w:type="dxa"/>
            <w:tcBorders>
              <w:bottom w:val="nil"/>
            </w:tcBorders>
            <w:shd w:val="clear" w:color="auto" w:fill="auto"/>
          </w:tcPr>
          <w:p w:rsidR="00DD21AB" w:rsidRPr="00DD21AB" w:rsidRDefault="00DD21AB" w:rsidP="00DD21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71" w:type="dxa"/>
            <w:tcBorders>
              <w:bottom w:val="nil"/>
            </w:tcBorders>
          </w:tcPr>
          <w:p w:rsidR="00DD21AB" w:rsidRPr="00DD21AB" w:rsidRDefault="00DD21AB" w:rsidP="00DD21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3" w:type="dxa"/>
            <w:tcBorders>
              <w:bottom w:val="nil"/>
            </w:tcBorders>
            <w:shd w:val="clear" w:color="auto" w:fill="auto"/>
          </w:tcPr>
          <w:p w:rsidR="00DD21AB" w:rsidRPr="00DD21AB" w:rsidRDefault="00DD21AB" w:rsidP="00DD21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81" w:type="dxa"/>
            <w:tcBorders>
              <w:bottom w:val="nil"/>
            </w:tcBorders>
            <w:shd w:val="clear" w:color="auto" w:fill="auto"/>
          </w:tcPr>
          <w:p w:rsidR="00DD21AB" w:rsidRPr="00DD21AB" w:rsidRDefault="00DD21AB" w:rsidP="00DD21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DD21AB" w:rsidRPr="00DD21AB" w:rsidRDefault="00DD21AB" w:rsidP="00DD21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DD21AB" w:rsidRPr="00DD21AB" w:rsidRDefault="00DD21AB" w:rsidP="00DD21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D21AB" w:rsidRPr="00DD21AB" w:rsidRDefault="00DD21AB" w:rsidP="00DD21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D21AB" w:rsidRPr="00DD21AB" w:rsidRDefault="00DD21AB" w:rsidP="00DD21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A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процесса                                                       _____________   _______________</w:t>
      </w:r>
    </w:p>
    <w:p w:rsidR="00DD21AB" w:rsidRPr="00DD21AB" w:rsidRDefault="00DD21AB" w:rsidP="00DD21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Подпись                    (ФИО)</w:t>
      </w:r>
    </w:p>
    <w:p w:rsidR="00DD21AB" w:rsidRPr="00DD21AB" w:rsidRDefault="00DD21AB" w:rsidP="00DD21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</w:t>
      </w:r>
      <w:r w:rsidRPr="00DD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20__   г.</w:t>
      </w:r>
    </w:p>
    <w:p w:rsidR="00DD21AB" w:rsidRPr="00DD21AB" w:rsidRDefault="00DD21AB" w:rsidP="00DD21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AB" w:rsidRPr="00DD21AB" w:rsidRDefault="00DD21AB" w:rsidP="00DD21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процесса                      _____________   _______________</w:t>
      </w:r>
    </w:p>
    <w:p w:rsidR="00DD21AB" w:rsidRPr="00DD21AB" w:rsidRDefault="00DD21AB" w:rsidP="00DD21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Подпись                    (ФИО) </w:t>
      </w:r>
    </w:p>
    <w:p w:rsidR="00E851B3" w:rsidRDefault="00E851B3"/>
    <w:sectPr w:rsidR="00E8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AB"/>
    <w:rsid w:val="00DD21AB"/>
    <w:rsid w:val="00E8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Кунцевич</dc:creator>
  <cp:lastModifiedBy>Кунцевич </cp:lastModifiedBy>
  <cp:revision>1</cp:revision>
  <dcterms:created xsi:type="dcterms:W3CDTF">2018-09-13T06:58:00Z</dcterms:created>
  <dcterms:modified xsi:type="dcterms:W3CDTF">2018-09-13T06:59:00Z</dcterms:modified>
</cp:coreProperties>
</file>