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17" w:rsidRPr="00CE3317" w:rsidRDefault="00CE3317" w:rsidP="00CE33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3864" w:themeColor="accent5" w:themeShade="80"/>
          <w:kern w:val="36"/>
          <w:sz w:val="32"/>
          <w:szCs w:val="32"/>
          <w:lang w:eastAsia="ru-RU"/>
        </w:rPr>
      </w:pPr>
      <w:r w:rsidRPr="00CE3317">
        <w:rPr>
          <w:rFonts w:ascii="Times New Roman" w:eastAsia="Times New Roman" w:hAnsi="Times New Roman" w:cs="Times New Roman"/>
          <w:b/>
          <w:color w:val="1F3864" w:themeColor="accent5" w:themeShade="80"/>
          <w:kern w:val="36"/>
          <w:sz w:val="32"/>
          <w:szCs w:val="32"/>
          <w:lang w:eastAsia="ru-RU"/>
        </w:rPr>
        <w:t>Влияние громкой музыки на состояние слуха человека</w:t>
      </w:r>
    </w:p>
    <w:p w:rsidR="00CE3317" w:rsidRPr="00CE3317" w:rsidRDefault="00CE3317" w:rsidP="00CE33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16"/>
          <w:szCs w:val="16"/>
          <w:lang w:eastAsia="ru-RU"/>
        </w:rPr>
      </w:pPr>
    </w:p>
    <w:p w:rsidR="00CE3317" w:rsidRPr="00CE3317" w:rsidRDefault="00CE3317" w:rsidP="00CE33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последнее десятилетие резко возросло число молодых людей, слушающих музыку из аудиоплеера с наушниками.</w:t>
      </w:r>
    </w:p>
    <w:p w:rsidR="00CE3317" w:rsidRPr="00CE3317" w:rsidRDefault="00CE3317" w:rsidP="00CE33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 связи с этим врачи начали диагностировать у молодых людей стремительное снижение слуха со скоростью, обычно присущей лишь пожилым пациентам.</w:t>
      </w: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ряде случаев это снижение слуха оказывается необратимым и приводит к полной глухоте.</w:t>
      </w:r>
    </w:p>
    <w:p w:rsidR="00CE3317" w:rsidRPr="00CE3317" w:rsidRDefault="00CE3317" w:rsidP="00CE33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Сами по себе наушники и их разумное использование в различных случаях жизни вреда не приносят. Люди, в силу своих профессиональных обязанностей, пользуются наушниками: это и радисты, и звукорежиссеры, и диспетчеры. Однако, несмотря на то, что они проводят в наушниках много часов подряд, слух у них ухудшается не так быстро, как у поклонников громкой музыки. Почему? Дело в том, что портативные звукопроводящие устройства породили новый класс наушников – так называемые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затычки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вставляющиеся внутрь ушной раковины. </w:t>
      </w:r>
      <w:r w:rsidRPr="00CE331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Такие наушники формально относятся к открытому типу, так как считается, что они не препятствуют проникновению в ухо звуков из окружающего мира</w:t>
      </w: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реально некоторые модели почти герметично изолируют органы слуха от внешнего мира.</w:t>
      </w:r>
    </w:p>
    <w:p w:rsidR="00C56AFF" w:rsidRPr="00C56AFF" w:rsidRDefault="00C56AFF" w:rsidP="00CE3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16"/>
          <w:szCs w:val="16"/>
          <w:lang w:eastAsia="ru-RU"/>
        </w:rPr>
      </w:pPr>
    </w:p>
    <w:p w:rsidR="00CE3317" w:rsidRDefault="00CE3317" w:rsidP="00CE3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Особенности человеческого уха к восприятию звуков</w:t>
      </w:r>
    </w:p>
    <w:p w:rsidR="00C56AFF" w:rsidRPr="00CE3317" w:rsidRDefault="00C56AFF" w:rsidP="00CE3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CE3317" w:rsidRPr="00CE3317" w:rsidRDefault="00CE3317" w:rsidP="00C56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Наше ухо устроено таким образом, что оно различает звуки, имеющие частоту </w:t>
      </w:r>
      <w:r w:rsidRPr="00CE331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от 16 до 20 тысяч герц</w:t>
      </w:r>
      <w:r w:rsidRPr="00CE33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E331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Частоты этого диапазона вызывают колебания барабанных перепонок; через слуховые нервы сигнал поступает в мозг.</w:t>
      </w: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E33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Медики считают, что самыми тихими звуками, которые способно уловить здоровое ухо, это 10-15 децибел (дБ)</w:t>
      </w: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Шепот оценивается уже в 20 дБ, обычный разговор – в 30-35 дБ. Крик с уровнем звукового давления в 60 дБ уже приводит к дискомфорту, а любой продолжительный шум мощностью более 90 дБ может привести к частичной потере слуха. Иными словами, любой поп – или рок-концерт с уровнем 100-120 дБ – это серьезное испытание для ушей. </w:t>
      </w:r>
      <w:r w:rsidRPr="00CE33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Такого же звукового давления с легкостью можно достичь в любых современных аудиоплеерах.</w:t>
      </w:r>
    </w:p>
    <w:p w:rsidR="00CE3317" w:rsidRPr="00CE3317" w:rsidRDefault="00CE3317" w:rsidP="00CE33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Наиболее опасны для уха громкие высокие частоты, на втором месте – низкие</w:t>
      </w:r>
      <w:r w:rsidRPr="00CE331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Максимальный уровень шума, который способен выносить человек в течение 8 часов без вреда для здоровья, – до 85 дБ. </w:t>
      </w:r>
      <w:r w:rsidRPr="00CE331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Все, что громче и дольше грозит потерей слуха. </w:t>
      </w: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Аудиоплеер же воспроизводит звук с громкостью 110 децибел и более, поэтому даже в совершенных наушниках нельзя подолгу слушать громкую музыку. По мнению специалистов, возрастные изменения слуха начинаются примерно с сорока лет, но длительное воздействие громкого звука, как и применение аудиоплееров с наушниками в виде слуховых вкладышей, уже в 30-40 лет способно привести к тугоухости.</w:t>
      </w:r>
    </w:p>
    <w:p w:rsidR="00C56AFF" w:rsidRPr="00C56AFF" w:rsidRDefault="00C56AFF" w:rsidP="00CE3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16"/>
          <w:szCs w:val="16"/>
          <w:lang w:eastAsia="ru-RU"/>
        </w:rPr>
      </w:pPr>
    </w:p>
    <w:p w:rsidR="00CE3317" w:rsidRPr="00CE3317" w:rsidRDefault="00CE3317" w:rsidP="00CE3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Реакция уха на громкие и сверхгромкие звуки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и </w:t>
      </w:r>
      <w:r w:rsidRPr="00CE331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симптомы нарушения слуха</w:t>
      </w:r>
    </w:p>
    <w:p w:rsidR="00C56AFF" w:rsidRPr="00C56AFF" w:rsidRDefault="00C56AFF" w:rsidP="00011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CE3317" w:rsidRPr="00CE3317" w:rsidRDefault="00CE3317" w:rsidP="00011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Природой предусмотрен механизм, защищающий от повреждения внутреннее ухо: при воздействии громких низких и высокочастотных звуков две мышцы – стременная и напрягающая барабанную перепонку сокращаются, и при </w:t>
      </w: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помощи слуховых косточек перекрывают доступ опасных колебаний во внутреннее ухо. </w:t>
      </w:r>
      <w:r w:rsidRPr="00CE33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Если же громкие звуки длительное время не прекращаются, мышцы просто утомляются и перестают защищать внутреннее ухо.</w:t>
      </w: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 регулярном воздействии громких звуков у человека угнетаются слуховой анализатор и центральная нервная система. Это приводит к усталости и повышенной раздражительности на окружающие факторы. </w:t>
      </w:r>
      <w:r w:rsidR="00011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Катализаторами</w:t>
      </w:r>
      <w:r w:rsidR="00011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процесса являются ослабленный организм, стрессы, курение и алкоголь.</w:t>
      </w:r>
    </w:p>
    <w:p w:rsidR="00CE3317" w:rsidRPr="00CE3317" w:rsidRDefault="00CE3317" w:rsidP="00011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всего, возникают неприятные ощущения после прослушивания: шум в ушах, легкое головокружение и снижение слуха на некоторое время.</w:t>
      </w:r>
    </w:p>
    <w:p w:rsidR="00CE3317" w:rsidRDefault="00CE3317" w:rsidP="00C74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распространенных реакций на длительное и сильное шумовое воздействие является субъективный звон или назойливый шум в ушах, который слышит только сам пациент. Большая часть пациентов с этим заболеванием – люди 30-40 лет; многие были одними из первых пользователей аудиоплееров.</w:t>
      </w:r>
    </w:p>
    <w:p w:rsidR="004B561D" w:rsidRPr="00CE3317" w:rsidRDefault="004B561D" w:rsidP="00C74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CE3317" w:rsidRDefault="00CE3317" w:rsidP="004B5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Чем опасно долгое нахождение в наушниках?</w:t>
      </w:r>
    </w:p>
    <w:p w:rsidR="00C56AFF" w:rsidRPr="00CE3317" w:rsidRDefault="00C56AFF" w:rsidP="00C74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CE3317" w:rsidRPr="00CE3317" w:rsidRDefault="00CE3317" w:rsidP="00C74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Наушники, особенно </w:t>
      </w:r>
      <w:r w:rsidR="00C744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r w:rsidRPr="00CE33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вкладыши</w:t>
      </w:r>
      <w:r w:rsidR="00C744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CE33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могут быть опасны</w:t>
      </w: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Слушая в них музыку, тяжело контролировать уровень звука, и незаметно можно добиться громкости 110 – 130 дБ, а это уже может повредить слух. Прежде чем покупать аудиоплеер с такими наушниками, следует хорошо подумать.</w:t>
      </w:r>
    </w:p>
    <w:p w:rsidR="00CE3317" w:rsidRDefault="00CE3317" w:rsidP="00F50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Рекомендации специалиста-сурдолога для любителей плееров:</w:t>
      </w:r>
      <w:r w:rsidRPr="00CE33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при использовании обычных наушников можно без вреда для здоровья слушать музыку с громкостью чуть выше половины от максимальной в течение одного часа в день. Затем аудиоплеер выключить и дать отдохнуть слуховому нерву 2-3 часа.</w:t>
      </w:r>
    </w:p>
    <w:p w:rsidR="004B561D" w:rsidRPr="00CE3317" w:rsidRDefault="004B561D" w:rsidP="00F50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CE3317" w:rsidRDefault="00CE3317" w:rsidP="004B5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Некоторые этические аспекты ношения аудиоплееров</w:t>
      </w:r>
    </w:p>
    <w:p w:rsidR="00C56AFF" w:rsidRPr="00CE3317" w:rsidRDefault="00C56AFF" w:rsidP="00F50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CE3317" w:rsidRPr="00CE3317" w:rsidRDefault="00CE3317" w:rsidP="00F50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Чрезмерное увлечение слушанием музыки в наушниках вне домашней обстановки имеет ряд негативных моментов не только для того, кто это делает, но и для окружающих его людей.</w:t>
      </w:r>
    </w:p>
    <w:p w:rsidR="00CE3317" w:rsidRPr="00CE3317" w:rsidRDefault="00CE3317" w:rsidP="00F50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Первый</w:t>
      </w: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Pr="00CE33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этический. </w:t>
      </w: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Человек, едущий в метро или автобусе и слушающий орущий плеер – это не просто человек, твердо решивший лишиться слуха. Он еще и не уважает окружающих, вынужденных выслушивать раздражающее шипение из его наушников.</w:t>
      </w:r>
    </w:p>
    <w:p w:rsidR="00CE3317" w:rsidRPr="00CE3317" w:rsidRDefault="00CE3317" w:rsidP="00F50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Второй</w:t>
      </w: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Pr="00CE33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это вопрос выживания человека с аудиоплеером в наушниках на улицах большого города. </w:t>
      </w: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человек существует одновременно в двух измерениях: тело его находится в реальном мире, а один из важнейших органов чувств, слух – в виртуальном зале, созданном усилиями звукорежиссеров. В таком состоянии человек может угодить под колеса движущего транспорта, получить травму на улице и т.п.</w:t>
      </w:r>
    </w:p>
    <w:p w:rsidR="00CE3317" w:rsidRPr="00CE3317" w:rsidRDefault="00CE3317" w:rsidP="00F50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Третий</w:t>
      </w: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Pr="00CE33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вопрос уважения к музыке. </w:t>
      </w: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Привычка к постоянному прослушиванию музыки рано или поздно – приводит к убеждению в том, что музыка – всего лишь ненавязчивый фон, а это – прямой путь к принижению ее роли в жизни человека. Такие </w:t>
      </w:r>
      <w:r w:rsidR="00F50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меломаны</w:t>
      </w:r>
      <w:r w:rsidR="00F50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воспринимают просто набор звуков и ритмов и перестают видеть в музыке идею, картину, образ, призыв.</w:t>
      </w:r>
    </w:p>
    <w:p w:rsidR="00CE3317" w:rsidRDefault="00CE3317" w:rsidP="009A6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 избежание преждевременного ослабления слуха и тугоухости необходимо соблюдать следующие меры предосторожности:</w:t>
      </w:r>
    </w:p>
    <w:p w:rsidR="00C56AFF" w:rsidRPr="00CE3317" w:rsidRDefault="00C56AFF" w:rsidP="00F50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CE3317" w:rsidRPr="00CE3317" w:rsidRDefault="00CE3317" w:rsidP="00C56A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Воздерживаться</w:t>
      </w:r>
      <w:r w:rsidRPr="00CE33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от слушания музыки в наушниках в общественном транспорте, при движении по улице, при большом скоплении народа и т.п.</w:t>
      </w:r>
    </w:p>
    <w:p w:rsidR="00CE3317" w:rsidRPr="00CE3317" w:rsidRDefault="00CE3317" w:rsidP="00C56A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делать</w:t>
      </w:r>
      <w:r w:rsidRPr="00CE33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громко музыку в наушниках, пытаясь заглушить внешний шум, например, уровень шума в метро достигает 105 дБ, а, чуть-чуть прибавив громкости в аудиоплеере, можно получить опасный для здоровья уровень в 110 дБ</w:t>
      </w:r>
      <w:r w:rsidR="00F50A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CE3317" w:rsidRPr="00CE3317" w:rsidRDefault="00CE3317" w:rsidP="00C56A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Ограничить</w:t>
      </w:r>
      <w:r w:rsidRPr="00CE33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время прослушивания музыки в наушниках (особенно при использовании наушников</w:t>
      </w:r>
      <w:r w:rsidR="00880E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CE33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="00880E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CE33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«затычек»).</w:t>
      </w:r>
    </w:p>
    <w:p w:rsidR="00CE3317" w:rsidRPr="00CE3317" w:rsidRDefault="00CE3317" w:rsidP="00C56A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Пользоваться</w:t>
      </w:r>
      <w:r w:rsidRPr="00CE33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закрытыми наушниками, позволяющими не достигать опасной громкости.</w:t>
      </w:r>
    </w:p>
    <w:p w:rsidR="00CE3317" w:rsidRPr="00CE3317" w:rsidRDefault="00CE3317" w:rsidP="00C56A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Давать</w:t>
      </w:r>
      <w:r w:rsidRPr="00CE33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уху отдыхать.</w:t>
      </w:r>
    </w:p>
    <w:p w:rsidR="00CE3317" w:rsidRPr="00CE3317" w:rsidRDefault="00CE3317" w:rsidP="00C56A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Бросить</w:t>
      </w:r>
      <w:r w:rsidRPr="00CE33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курить: курение вдвое повышает опасность снижения слуха после длительного шумового воздействия.</w:t>
      </w:r>
    </w:p>
    <w:p w:rsidR="00CE3317" w:rsidRPr="00CE3317" w:rsidRDefault="00CE3317" w:rsidP="00CE3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CE3317" w:rsidRPr="00CE3317" w:rsidRDefault="00CE3317" w:rsidP="00F50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E3317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Помните: Ваше здоровье – в Ваших руках!</w:t>
      </w:r>
    </w:p>
    <w:p w:rsidR="008E3280" w:rsidRDefault="008E3280" w:rsidP="00CE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937" w:rsidRDefault="00EA4937" w:rsidP="00CE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937" w:rsidRPr="00CE3317" w:rsidRDefault="00EA4937" w:rsidP="00CE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4937" w:rsidRPr="00CE3317" w:rsidSect="00E4497C">
      <w:pgSz w:w="11906" w:h="16838"/>
      <w:pgMar w:top="1134" w:right="991" w:bottom="1134" w:left="1134" w:header="708" w:footer="708" w:gutter="0"/>
      <w:pgBorders w:offsetFrom="page">
        <w:top w:val="doubleWave" w:sz="6" w:space="24" w:color="2F5496" w:themeColor="accent5" w:themeShade="BF"/>
        <w:left w:val="doubleWave" w:sz="6" w:space="24" w:color="2F5496" w:themeColor="accent5" w:themeShade="BF"/>
        <w:bottom w:val="doubleWave" w:sz="6" w:space="24" w:color="2F5496" w:themeColor="accent5" w:themeShade="BF"/>
        <w:right w:val="doubleWave" w:sz="6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5629C"/>
    <w:multiLevelType w:val="multilevel"/>
    <w:tmpl w:val="9AFA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E6946"/>
    <w:multiLevelType w:val="multilevel"/>
    <w:tmpl w:val="F274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50"/>
    <w:rsid w:val="00011861"/>
    <w:rsid w:val="00057150"/>
    <w:rsid w:val="0007488F"/>
    <w:rsid w:val="004B561D"/>
    <w:rsid w:val="006925E3"/>
    <w:rsid w:val="006C0DDF"/>
    <w:rsid w:val="00880E8E"/>
    <w:rsid w:val="008E3280"/>
    <w:rsid w:val="009A6319"/>
    <w:rsid w:val="00C56AFF"/>
    <w:rsid w:val="00C744A2"/>
    <w:rsid w:val="00CE3317"/>
    <w:rsid w:val="00E4497C"/>
    <w:rsid w:val="00EA4937"/>
    <w:rsid w:val="00F5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9B818-EE81-4CA7-9EC1-88D497C2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11</cp:revision>
  <dcterms:created xsi:type="dcterms:W3CDTF">2017-11-09T07:58:00Z</dcterms:created>
  <dcterms:modified xsi:type="dcterms:W3CDTF">2017-11-09T08:43:00Z</dcterms:modified>
</cp:coreProperties>
</file>