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A8" w:rsidRDefault="00B87CA8">
      <w:pPr>
        <w:pStyle w:val="ConsPlusNormal"/>
        <w:jc w:val="both"/>
      </w:pPr>
      <w:r>
        <w:t>Зарегистрировано в Национальном реестре правовых актов</w:t>
      </w:r>
    </w:p>
    <w:p w:rsidR="00B87CA8" w:rsidRDefault="00B87CA8">
      <w:pPr>
        <w:pStyle w:val="ConsPlusNormal"/>
        <w:jc w:val="both"/>
      </w:pPr>
      <w:r>
        <w:t>Республики Беларусь 19 декабря 2011 г. N 8/24544</w:t>
      </w:r>
    </w:p>
    <w:p w:rsidR="00B87CA8" w:rsidRDefault="00B87CA8">
      <w:pPr>
        <w:pStyle w:val="ConsPlusNormal"/>
        <w:pBdr>
          <w:top w:val="single" w:sz="6" w:space="0" w:color="auto"/>
        </w:pBdr>
        <w:spacing w:before="100" w:after="100"/>
        <w:jc w:val="both"/>
        <w:rPr>
          <w:sz w:val="2"/>
          <w:szCs w:val="2"/>
        </w:rPr>
      </w:pPr>
    </w:p>
    <w:p w:rsidR="00B87CA8" w:rsidRDefault="00B87CA8">
      <w:pPr>
        <w:pStyle w:val="ConsPlusNormal"/>
        <w:jc w:val="both"/>
      </w:pPr>
    </w:p>
    <w:p w:rsidR="00B87CA8" w:rsidRDefault="00B87CA8">
      <w:pPr>
        <w:pStyle w:val="ConsPlusTitle"/>
        <w:jc w:val="center"/>
      </w:pPr>
      <w:r>
        <w:t>ПОСТАНОВЛЕНИЕ МИНИСТЕРСТВА ФИНАНСОВ РЕСПУБЛИКИ БЕЛАРУСЬ И МИНИСТЕРСТВА ОБРАЗОВАНИЯ РЕСПУБЛИКИ БЕЛАРУСЬ</w:t>
      </w:r>
    </w:p>
    <w:p w:rsidR="00B87CA8" w:rsidRDefault="00B87CA8">
      <w:pPr>
        <w:pStyle w:val="ConsPlusTitle"/>
        <w:jc w:val="center"/>
      </w:pPr>
      <w:r>
        <w:t>26 августа 2011 г. N 86/243</w:t>
      </w:r>
    </w:p>
    <w:p w:rsidR="00B87CA8" w:rsidRDefault="00B87CA8">
      <w:pPr>
        <w:pStyle w:val="ConsPlusTitle"/>
        <w:jc w:val="center"/>
      </w:pPr>
    </w:p>
    <w:p w:rsidR="00B87CA8" w:rsidRDefault="00B87CA8">
      <w:pPr>
        <w:pStyle w:val="ConsPlusTitle"/>
        <w:jc w:val="center"/>
      </w:pPr>
      <w:r>
        <w:t xml:space="preserve">ОБ УТВЕРЖДЕНИИ ИНСТРУКЦИИ О ПОРЯДКЕ ПРЕДОСТАВЛЕНИЯ КРЕДИТА НА ЛЬГОТНЫХ УСЛОВИЯХ ДЛЯ ОПЛАТЫ ПЕРВОГО ВЫСШЕГО ОБРАЗОВАНИЯ И ПРИЗНАНИИ </w:t>
      </w:r>
      <w:proofErr w:type="gramStart"/>
      <w:r>
        <w:t>УТРАТИВШИМИ</w:t>
      </w:r>
      <w:proofErr w:type="gramEnd"/>
      <w:r>
        <w:t xml:space="preserve"> СИЛУ НЕКОТОРЫХ ПОСТАНОВЛЕНИЙ МИНИСТЕРСТВА ФИНАНСОВ РЕСПУБЛИКИ БЕЛАРУСЬ И МИНИСТЕРСТВА ОБРАЗОВАНИЯ РЕСПУБЛИКИ БЕЛАРУСЬ</w:t>
      </w:r>
    </w:p>
    <w:p w:rsidR="00B87CA8" w:rsidRDefault="00B87CA8">
      <w:pPr>
        <w:pStyle w:val="ConsPlusNormal"/>
        <w:jc w:val="center"/>
      </w:pPr>
      <w:proofErr w:type="gramStart"/>
      <w:r>
        <w:t xml:space="preserve">(в ред. постановлений Минфина, Минобразования от 22.12.2012 </w:t>
      </w:r>
      <w:hyperlink r:id="rId8" w:history="1">
        <w:r>
          <w:rPr>
            <w:color w:val="0000FF"/>
          </w:rPr>
          <w:t>N 162/138</w:t>
        </w:r>
      </w:hyperlink>
      <w:r>
        <w:t>,</w:t>
      </w:r>
      <w:proofErr w:type="gramEnd"/>
    </w:p>
    <w:p w:rsidR="00B87CA8" w:rsidRDefault="00B87CA8">
      <w:pPr>
        <w:pStyle w:val="ConsPlusNormal"/>
        <w:jc w:val="center"/>
      </w:pPr>
      <w:r>
        <w:t xml:space="preserve">от 07.06.2013 </w:t>
      </w:r>
      <w:hyperlink r:id="rId9" w:history="1">
        <w:r>
          <w:rPr>
            <w:color w:val="0000FF"/>
          </w:rPr>
          <w:t>N 41/31</w:t>
        </w:r>
      </w:hyperlink>
      <w:r>
        <w:t>)</w:t>
      </w:r>
    </w:p>
    <w:p w:rsidR="00B87CA8" w:rsidRDefault="00B87CA8">
      <w:pPr>
        <w:pStyle w:val="ConsPlusNormal"/>
        <w:ind w:firstLine="540"/>
        <w:jc w:val="both"/>
      </w:pPr>
    </w:p>
    <w:p w:rsidR="00B87CA8" w:rsidRDefault="00B87CA8">
      <w:pPr>
        <w:pStyle w:val="ConsPlusNormal"/>
        <w:ind w:firstLine="540"/>
        <w:jc w:val="both"/>
      </w:pPr>
      <w:r>
        <w:t xml:space="preserve">На основании </w:t>
      </w:r>
      <w:hyperlink r:id="rId10" w:history="1">
        <w:r>
          <w:rPr>
            <w:color w:val="0000FF"/>
          </w:rPr>
          <w:t>подпункта 1.5 пункта 1</w:t>
        </w:r>
      </w:hyperlink>
      <w:r>
        <w:t xml:space="preserve"> постановления Совета Министров Республики Беларусь от 19 июля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w:t>
      </w:r>
      <w:hyperlink r:id="rId11" w:history="1">
        <w:r>
          <w:rPr>
            <w:color w:val="0000FF"/>
          </w:rPr>
          <w:t>пункта 10</w:t>
        </w:r>
      </w:hyperlink>
      <w:r>
        <w:t xml:space="preserve"> Положения о Министерстве финансов </w:t>
      </w:r>
      <w:proofErr w:type="gramStart"/>
      <w:r>
        <w:t xml:space="preserve">Республики Беларусь, утвержденного постановлением Совета Министров Республики Беларусь от 31 октября 2001 г. N 1585 "Вопросы Министерства финансов Республики Беларусь", </w:t>
      </w:r>
      <w:hyperlink r:id="rId12" w:history="1">
        <w:r>
          <w:rPr>
            <w:color w:val="0000FF"/>
          </w:rPr>
          <w:t>подпункта 4.6 пункта 4</w:t>
        </w:r>
      </w:hyperlink>
      <w:r>
        <w:t xml:space="preserve"> Положения о Министерстве образования Республики Беларусь, утвержденного постановлением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 Министерство финансов</w:t>
      </w:r>
      <w:proofErr w:type="gramEnd"/>
      <w:r>
        <w:t xml:space="preserve"> Республики Беларусь и Министерство образования Республики Беларусь ПОСТАНОВЛЯЮТ:</w:t>
      </w:r>
    </w:p>
    <w:p w:rsidR="00B87CA8" w:rsidRDefault="00B87CA8">
      <w:pPr>
        <w:pStyle w:val="ConsPlusNormal"/>
        <w:ind w:firstLine="540"/>
        <w:jc w:val="both"/>
      </w:pPr>
      <w:r>
        <w:t xml:space="preserve">1. Утвердить прилагаемую </w:t>
      </w:r>
      <w:hyperlink w:anchor="P47" w:history="1">
        <w:r>
          <w:rPr>
            <w:color w:val="0000FF"/>
          </w:rPr>
          <w:t>Инструкцию</w:t>
        </w:r>
      </w:hyperlink>
      <w:r>
        <w:t xml:space="preserve"> о порядке предоставления кредита на льготных условиях для оплаты первого высшего образования.</w:t>
      </w:r>
    </w:p>
    <w:p w:rsidR="00B87CA8" w:rsidRDefault="00B87CA8">
      <w:pPr>
        <w:pStyle w:val="ConsPlusNormal"/>
        <w:ind w:firstLine="540"/>
        <w:jc w:val="both"/>
      </w:pPr>
      <w:r>
        <w:t>2. Признать утратившими силу:</w:t>
      </w:r>
    </w:p>
    <w:p w:rsidR="00B87CA8" w:rsidRDefault="00B87CA8">
      <w:pPr>
        <w:pStyle w:val="ConsPlusNormal"/>
        <w:ind w:firstLine="540"/>
        <w:jc w:val="both"/>
      </w:pPr>
      <w:hyperlink r:id="rId13" w:history="1">
        <w:proofErr w:type="gramStart"/>
        <w:r>
          <w:rPr>
            <w:color w:val="0000FF"/>
          </w:rPr>
          <w:t>постановление</w:t>
        </w:r>
      </w:hyperlink>
      <w:r>
        <w:t xml:space="preserve"> Министерства финансов Республики Беларусь и Министерства образования Республики Беларусь от 9 апреля 2003 г. N 56/31 "Об утверждении Инструкции о порядке предоставления открытым акционерным обществом "Сберегательный банк "</w:t>
      </w:r>
      <w:proofErr w:type="spellStart"/>
      <w:r>
        <w:t>Беларусбанк</w:t>
      </w:r>
      <w:proofErr w:type="spellEnd"/>
      <w:r>
        <w:t>" кредитов гражданам Республики Беларусь на льготных условиях для оплаты первого высшего образования, получаемого в высших учебных заведениях государственной собственности, высших учебных заведениях потребительской кооперации и высших учебных заведениях Федерации профсоюзов</w:t>
      </w:r>
      <w:proofErr w:type="gramEnd"/>
      <w:r>
        <w:t xml:space="preserve"> Беларуси на платной основе" (Национальный реестр правовых актов Республики Беларусь, 2003 г., N 50, 8/9442);</w:t>
      </w:r>
    </w:p>
    <w:p w:rsidR="00B87CA8" w:rsidRDefault="00B87CA8">
      <w:pPr>
        <w:pStyle w:val="ConsPlusNormal"/>
        <w:ind w:firstLine="540"/>
        <w:jc w:val="both"/>
      </w:pPr>
      <w:hyperlink r:id="rId14" w:history="1">
        <w:proofErr w:type="gramStart"/>
        <w:r>
          <w:rPr>
            <w:color w:val="0000FF"/>
          </w:rPr>
          <w:t>постановление</w:t>
        </w:r>
      </w:hyperlink>
      <w:r>
        <w:t xml:space="preserve"> Министерства финансов Республики Беларусь и Министерства образования Республики Беларусь от 17 марта 2005 г. N 31/19 "О внесении изменений и дополнений в постановление Министерства финансов Республики Беларусь и Министерства образования Республики Беларусь от 9 апреля 2003 г. N 56/31" (Национальный реестр правовых актов Республики Беларусь, 2005 г., N 70, 8/12478);</w:t>
      </w:r>
      <w:proofErr w:type="gramEnd"/>
    </w:p>
    <w:p w:rsidR="00B87CA8" w:rsidRDefault="00B87CA8">
      <w:pPr>
        <w:pStyle w:val="ConsPlusNormal"/>
        <w:ind w:firstLine="540"/>
        <w:jc w:val="both"/>
      </w:pPr>
      <w:hyperlink r:id="rId15" w:history="1">
        <w:proofErr w:type="gramStart"/>
        <w:r>
          <w:rPr>
            <w:color w:val="0000FF"/>
          </w:rPr>
          <w:t>постановление</w:t>
        </w:r>
      </w:hyperlink>
      <w:r>
        <w:t xml:space="preserve"> Министерства финансов Республики Беларусь и Министерства образования Республики Беларусь от 12 сентября 2005 г. N 111/78 "О внесении изменений в постановление Министерства финансов Республики Беларусь и Министерства образования Республики Беларусь от 9 апреля 2003 г. N 56/31" (Национальный реестр правовых актов Республики Беларусь, 2005 г., N 154, 8/13146);</w:t>
      </w:r>
      <w:proofErr w:type="gramEnd"/>
    </w:p>
    <w:p w:rsidR="00B87CA8" w:rsidRDefault="00B87CA8">
      <w:pPr>
        <w:pStyle w:val="ConsPlusNormal"/>
        <w:ind w:firstLine="540"/>
        <w:jc w:val="both"/>
      </w:pPr>
      <w:hyperlink r:id="rId16" w:history="1">
        <w:proofErr w:type="gramStart"/>
        <w:r>
          <w:rPr>
            <w:color w:val="0000FF"/>
          </w:rPr>
          <w:t>постановление</w:t>
        </w:r>
      </w:hyperlink>
      <w:r>
        <w:t xml:space="preserve"> Министерства финансов Республики Беларусь и Министерства образования Республики Беларусь от 22 октября 2008 г. N 155/114 "О внесении дополнения и изменения в постановление Министерства финансов Республики Беларусь и Министерства образования Республики Беларусь от 9 апреля 2003 г. N 56/31" (Национальный реестр правовых актов Республики Беларусь, 2008 г., N 261, 8/19714);</w:t>
      </w:r>
      <w:proofErr w:type="gramEnd"/>
    </w:p>
    <w:p w:rsidR="00B87CA8" w:rsidRDefault="00B87CA8">
      <w:pPr>
        <w:pStyle w:val="ConsPlusNormal"/>
        <w:ind w:firstLine="540"/>
        <w:jc w:val="both"/>
      </w:pPr>
      <w:hyperlink r:id="rId17" w:history="1">
        <w:proofErr w:type="gramStart"/>
        <w:r>
          <w:rPr>
            <w:color w:val="0000FF"/>
          </w:rPr>
          <w:t>постановление</w:t>
        </w:r>
      </w:hyperlink>
      <w:r>
        <w:t xml:space="preserve"> Министерства финансов Республики Беларусь и Министерства образования Республики Беларусь от 13 июля 2010 г. N 86/78 "О внесении изменения в постановление Министерства финансов Республики Беларусь и Министерства образования Республики Беларусь от 9 апреля 2003 г. N 56/31" (Национальный реестр правовых актов Республики Беларусь, 2010 г., N 186, 8/22637).</w:t>
      </w:r>
      <w:proofErr w:type="gramEnd"/>
    </w:p>
    <w:p w:rsidR="00B87CA8" w:rsidRDefault="00B87CA8">
      <w:pPr>
        <w:pStyle w:val="ConsPlusNormal"/>
        <w:ind w:firstLine="540"/>
        <w:jc w:val="both"/>
      </w:pPr>
      <w:r>
        <w:t>3. Настоящее постановление вступает в силу после его официального опубликования.</w:t>
      </w:r>
    </w:p>
    <w:p w:rsidR="00B87CA8" w:rsidRDefault="00B87CA8">
      <w:pPr>
        <w:pStyle w:val="ConsPlusNormal"/>
        <w:ind w:firstLine="540"/>
        <w:jc w:val="both"/>
      </w:pPr>
    </w:p>
    <w:p w:rsidR="00B87CA8" w:rsidRDefault="00B87CA8">
      <w:pPr>
        <w:pStyle w:val="ConsPlusNormal"/>
      </w:pPr>
      <w:r>
        <w:t>Министр финансов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7CA8">
        <w:tc>
          <w:tcPr>
            <w:tcW w:w="4677" w:type="dxa"/>
            <w:tcBorders>
              <w:top w:val="nil"/>
              <w:left w:val="nil"/>
              <w:bottom w:val="nil"/>
              <w:right w:val="nil"/>
            </w:tcBorders>
          </w:tcPr>
          <w:p w:rsidR="00B87CA8" w:rsidRDefault="00B87CA8">
            <w:pPr>
              <w:pStyle w:val="ConsPlusNormal"/>
            </w:pPr>
            <w:r>
              <w:t>Республики Беларусь</w:t>
            </w:r>
          </w:p>
        </w:tc>
        <w:tc>
          <w:tcPr>
            <w:tcW w:w="4677" w:type="dxa"/>
            <w:tcBorders>
              <w:top w:val="nil"/>
              <w:left w:val="nil"/>
              <w:bottom w:val="nil"/>
              <w:right w:val="nil"/>
            </w:tcBorders>
          </w:tcPr>
          <w:p w:rsidR="00B87CA8" w:rsidRDefault="00B87CA8">
            <w:pPr>
              <w:pStyle w:val="ConsPlusNormal"/>
              <w:jc w:val="right"/>
            </w:pPr>
            <w:proofErr w:type="spellStart"/>
            <w:r>
              <w:t>А.М.Харковец</w:t>
            </w:r>
            <w:proofErr w:type="spellEnd"/>
          </w:p>
        </w:tc>
      </w:tr>
    </w:tbl>
    <w:p w:rsidR="00B87CA8" w:rsidRDefault="00B87CA8">
      <w:pPr>
        <w:pStyle w:val="ConsPlusNormal"/>
        <w:ind w:firstLine="540"/>
        <w:jc w:val="both"/>
      </w:pPr>
    </w:p>
    <w:p w:rsidR="00B87CA8" w:rsidRDefault="00B87CA8">
      <w:pPr>
        <w:pStyle w:val="ConsPlusNormal"/>
      </w:pPr>
      <w:r>
        <w:t>Министр образования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7CA8">
        <w:tc>
          <w:tcPr>
            <w:tcW w:w="4677" w:type="dxa"/>
            <w:tcBorders>
              <w:top w:val="nil"/>
              <w:left w:val="nil"/>
              <w:bottom w:val="nil"/>
              <w:right w:val="nil"/>
            </w:tcBorders>
          </w:tcPr>
          <w:p w:rsidR="00B87CA8" w:rsidRDefault="00B87CA8">
            <w:pPr>
              <w:pStyle w:val="ConsPlusNormal"/>
            </w:pPr>
            <w:r>
              <w:t>Республики Беларусь</w:t>
            </w:r>
          </w:p>
        </w:tc>
        <w:tc>
          <w:tcPr>
            <w:tcW w:w="4677" w:type="dxa"/>
            <w:tcBorders>
              <w:top w:val="nil"/>
              <w:left w:val="nil"/>
              <w:bottom w:val="nil"/>
              <w:right w:val="nil"/>
            </w:tcBorders>
          </w:tcPr>
          <w:p w:rsidR="00B87CA8" w:rsidRDefault="00B87CA8">
            <w:pPr>
              <w:pStyle w:val="ConsPlusNormal"/>
              <w:jc w:val="right"/>
            </w:pPr>
            <w:proofErr w:type="spellStart"/>
            <w:r>
              <w:t>С.А.Маскевич</w:t>
            </w:r>
            <w:proofErr w:type="spellEnd"/>
          </w:p>
        </w:tc>
      </w:tr>
    </w:tbl>
    <w:p w:rsidR="00B87CA8" w:rsidRDefault="00B87CA8">
      <w:pPr>
        <w:pStyle w:val="ConsPlusNormal"/>
        <w:ind w:firstLine="540"/>
        <w:jc w:val="both"/>
      </w:pPr>
    </w:p>
    <w:p w:rsidR="00B87CA8" w:rsidRDefault="00B87CA8">
      <w:pPr>
        <w:pStyle w:val="ConsPlusNonformat"/>
        <w:jc w:val="both"/>
      </w:pPr>
      <w:r>
        <w:t>СОГЛАСОВАНО</w:t>
      </w:r>
    </w:p>
    <w:p w:rsidR="00B87CA8" w:rsidRDefault="00B87CA8">
      <w:pPr>
        <w:pStyle w:val="ConsPlusNonformat"/>
        <w:jc w:val="both"/>
      </w:pPr>
      <w:r>
        <w:t>Председатель Правления</w:t>
      </w:r>
    </w:p>
    <w:p w:rsidR="00B87CA8" w:rsidRDefault="00B87CA8">
      <w:pPr>
        <w:pStyle w:val="ConsPlusNonformat"/>
        <w:jc w:val="both"/>
      </w:pPr>
      <w:r>
        <w:t>Национального банка</w:t>
      </w:r>
    </w:p>
    <w:p w:rsidR="00B87CA8" w:rsidRDefault="00B87CA8">
      <w:pPr>
        <w:pStyle w:val="ConsPlusNonformat"/>
        <w:jc w:val="both"/>
      </w:pPr>
      <w:r>
        <w:t>Республики Беларусь</w:t>
      </w:r>
    </w:p>
    <w:p w:rsidR="00B87CA8" w:rsidRDefault="00B87CA8">
      <w:pPr>
        <w:pStyle w:val="ConsPlusNonformat"/>
        <w:jc w:val="both"/>
      </w:pPr>
      <w:r>
        <w:t xml:space="preserve">        Н.А.Ермакова</w:t>
      </w:r>
    </w:p>
    <w:p w:rsidR="00B87CA8" w:rsidRDefault="00B87CA8">
      <w:pPr>
        <w:pStyle w:val="ConsPlusNonformat"/>
        <w:jc w:val="both"/>
      </w:pPr>
      <w:r>
        <w:t>26.08.2011</w:t>
      </w:r>
    </w:p>
    <w:p w:rsidR="00CD6EB0" w:rsidRDefault="00CD6EB0">
      <w:pPr>
        <w:pStyle w:val="ConsPlusNormal"/>
        <w:ind w:firstLine="540"/>
        <w:jc w:val="both"/>
      </w:pPr>
      <w:r>
        <w:br w:type="page"/>
      </w:r>
    </w:p>
    <w:p w:rsidR="00B87CA8" w:rsidRDefault="00B87CA8">
      <w:pPr>
        <w:pStyle w:val="ConsPlusNormal"/>
        <w:ind w:firstLine="540"/>
        <w:jc w:val="both"/>
      </w:pPr>
      <w:bookmarkStart w:id="0" w:name="_GoBack"/>
      <w:bookmarkEnd w:id="0"/>
    </w:p>
    <w:p w:rsidR="00B87CA8" w:rsidRDefault="00B87CA8">
      <w:pPr>
        <w:pStyle w:val="ConsPlusNormal"/>
        <w:ind w:firstLine="540"/>
        <w:jc w:val="both"/>
      </w:pPr>
    </w:p>
    <w:p w:rsidR="00B87CA8" w:rsidRDefault="00B87CA8">
      <w:pPr>
        <w:pStyle w:val="ConsPlusNonformat"/>
        <w:jc w:val="both"/>
      </w:pPr>
      <w:r>
        <w:t xml:space="preserve">                                                 УТВЕРЖДЕНО</w:t>
      </w:r>
    </w:p>
    <w:p w:rsidR="00B87CA8" w:rsidRDefault="00B87CA8">
      <w:pPr>
        <w:pStyle w:val="ConsPlusNonformat"/>
        <w:jc w:val="both"/>
      </w:pPr>
      <w:r>
        <w:t xml:space="preserve">                                                 Постановление</w:t>
      </w:r>
    </w:p>
    <w:p w:rsidR="00B87CA8" w:rsidRDefault="00B87CA8">
      <w:pPr>
        <w:pStyle w:val="ConsPlusNonformat"/>
        <w:jc w:val="both"/>
      </w:pPr>
      <w:r>
        <w:t xml:space="preserve">                                                 Министерства финансов</w:t>
      </w:r>
    </w:p>
    <w:p w:rsidR="00B87CA8" w:rsidRDefault="00B87CA8">
      <w:pPr>
        <w:pStyle w:val="ConsPlusNonformat"/>
        <w:jc w:val="both"/>
      </w:pPr>
      <w:r>
        <w:t xml:space="preserve">                                                 Республики Беларусь</w:t>
      </w:r>
    </w:p>
    <w:p w:rsidR="00B87CA8" w:rsidRDefault="00B87CA8">
      <w:pPr>
        <w:pStyle w:val="ConsPlusNonformat"/>
        <w:jc w:val="both"/>
      </w:pPr>
      <w:r>
        <w:t xml:space="preserve">                                                 и Министерства образования</w:t>
      </w:r>
    </w:p>
    <w:p w:rsidR="00B87CA8" w:rsidRDefault="00B87CA8">
      <w:pPr>
        <w:pStyle w:val="ConsPlusNonformat"/>
        <w:jc w:val="both"/>
      </w:pPr>
      <w:r>
        <w:t xml:space="preserve">                                                 Республики Беларусь</w:t>
      </w:r>
    </w:p>
    <w:p w:rsidR="00B87CA8" w:rsidRDefault="00B87CA8">
      <w:pPr>
        <w:pStyle w:val="ConsPlusNonformat"/>
        <w:jc w:val="both"/>
      </w:pPr>
      <w:r>
        <w:t xml:space="preserve">                                                 26.08.2011 N 86/243</w:t>
      </w:r>
    </w:p>
    <w:p w:rsidR="00B87CA8" w:rsidRDefault="00B87CA8">
      <w:pPr>
        <w:pStyle w:val="ConsPlusNormal"/>
        <w:ind w:firstLine="540"/>
        <w:jc w:val="both"/>
      </w:pPr>
    </w:p>
    <w:p w:rsidR="00B87CA8" w:rsidRDefault="00B87CA8">
      <w:pPr>
        <w:pStyle w:val="ConsPlusTitle"/>
        <w:jc w:val="center"/>
      </w:pPr>
      <w:bookmarkStart w:id="1" w:name="P47"/>
      <w:bookmarkEnd w:id="1"/>
      <w:r>
        <w:t>ИНСТРУКЦИЯ</w:t>
      </w:r>
    </w:p>
    <w:p w:rsidR="00B87CA8" w:rsidRDefault="00B87CA8">
      <w:pPr>
        <w:pStyle w:val="ConsPlusTitle"/>
        <w:jc w:val="center"/>
      </w:pPr>
      <w:r>
        <w:t>О ПОРЯДКЕ ПРЕДОСТАВЛЕНИЯ КРЕДИТА НА ЛЬГОТНЫХ УСЛОВИЯХ ДЛЯ ОПЛАТЫ ПЕРВОГО ВЫСШЕГО ОБРАЗОВАНИЯ</w:t>
      </w:r>
    </w:p>
    <w:p w:rsidR="00B87CA8" w:rsidRDefault="00B87CA8">
      <w:pPr>
        <w:pStyle w:val="ConsPlusNormal"/>
        <w:jc w:val="center"/>
      </w:pPr>
      <w:proofErr w:type="gramStart"/>
      <w:r>
        <w:t xml:space="preserve">(в ред. постановлений Минфина, Минобразования от 22.12.2012 </w:t>
      </w:r>
      <w:hyperlink r:id="rId18" w:history="1">
        <w:r>
          <w:rPr>
            <w:color w:val="0000FF"/>
          </w:rPr>
          <w:t>N 162/138</w:t>
        </w:r>
      </w:hyperlink>
      <w:r>
        <w:t>,</w:t>
      </w:r>
      <w:proofErr w:type="gramEnd"/>
    </w:p>
    <w:p w:rsidR="00B87CA8" w:rsidRDefault="00B87CA8">
      <w:pPr>
        <w:pStyle w:val="ConsPlusNormal"/>
        <w:jc w:val="center"/>
      </w:pPr>
      <w:r>
        <w:t xml:space="preserve">от 07.06.2013 </w:t>
      </w:r>
      <w:hyperlink r:id="rId19" w:history="1">
        <w:r>
          <w:rPr>
            <w:color w:val="0000FF"/>
          </w:rPr>
          <w:t>N 41/31</w:t>
        </w:r>
      </w:hyperlink>
      <w:r>
        <w:t>)</w:t>
      </w:r>
    </w:p>
    <w:p w:rsidR="00B87CA8" w:rsidRDefault="00B87CA8">
      <w:pPr>
        <w:pStyle w:val="ConsPlusNormal"/>
        <w:ind w:firstLine="540"/>
        <w:jc w:val="both"/>
      </w:pPr>
    </w:p>
    <w:p w:rsidR="00B87CA8" w:rsidRDefault="00B87CA8">
      <w:pPr>
        <w:pStyle w:val="ConsPlusNormal"/>
        <w:ind w:firstLine="540"/>
        <w:jc w:val="both"/>
      </w:pPr>
      <w:r>
        <w:t>1. Настоящая Инструкция определяет порядок предоставления кредита на льготных условиях для оплаты первого высшего образования (далее - кредит), получаемого гражданами Республики Беларусь.</w:t>
      </w:r>
    </w:p>
    <w:p w:rsidR="00B87CA8" w:rsidRDefault="00B87CA8">
      <w:pPr>
        <w:pStyle w:val="ConsPlusNormal"/>
        <w:ind w:firstLine="540"/>
        <w:jc w:val="both"/>
      </w:pPr>
      <w:proofErr w:type="gramStart"/>
      <w:r>
        <w:t xml:space="preserve">Кредит предоставляется на условиях, предусмотренных </w:t>
      </w:r>
      <w:hyperlink r:id="rId20" w:history="1">
        <w:r>
          <w:rPr>
            <w:color w:val="0000FF"/>
          </w:rPr>
          <w:t>Указом</w:t>
        </w:r>
      </w:hyperlink>
      <w:r>
        <w:t xml:space="preserve"> Президента Республики Беларусь от 17 декабря 2002 г. N 616 "О предоставлении гражданам Республики Беларусь кредита на льготных условиях для оплаты первого высшего образования, получаемого в государственных учреждениях высшего образования, учреждениях высшего образования потребительской кооперации и учреждениях высшего образования Федерации профсоюзов Беларуси на платной основе" (Национальный реестр правовых актов Республики Беларусь, 2002 г., N</w:t>
      </w:r>
      <w:proofErr w:type="gramEnd"/>
      <w:r>
        <w:t xml:space="preserve"> </w:t>
      </w:r>
      <w:proofErr w:type="gramStart"/>
      <w:r>
        <w:t>143, 1/4235).</w:t>
      </w:r>
      <w:proofErr w:type="gramEnd"/>
    </w:p>
    <w:p w:rsidR="00B87CA8" w:rsidRDefault="00B87CA8">
      <w:pPr>
        <w:pStyle w:val="ConsPlusNormal"/>
        <w:jc w:val="both"/>
      </w:pPr>
      <w:r>
        <w:t xml:space="preserve">(в ред. </w:t>
      </w:r>
      <w:hyperlink r:id="rId21" w:history="1">
        <w:r>
          <w:rPr>
            <w:color w:val="0000FF"/>
          </w:rPr>
          <w:t>постановления</w:t>
        </w:r>
      </w:hyperlink>
      <w:r>
        <w:t xml:space="preserve"> Минфина, Минобразования от 22.12.2012 N 162/138)</w:t>
      </w:r>
    </w:p>
    <w:p w:rsidR="00B87CA8" w:rsidRDefault="00B87CA8">
      <w:pPr>
        <w:pStyle w:val="ConsPlusNormal"/>
        <w:ind w:firstLine="540"/>
        <w:jc w:val="both"/>
      </w:pPr>
      <w:r>
        <w:t xml:space="preserve">2. </w:t>
      </w:r>
      <w:proofErr w:type="gramStart"/>
      <w:r>
        <w:t xml:space="preserve">Кредит предоставляется гражданам, если среднемесячный совокупный доход на каждого члена семьи, исчисленный в порядке, установленном </w:t>
      </w:r>
      <w:hyperlink r:id="rId22" w:history="1">
        <w:r>
          <w:rPr>
            <w:color w:val="0000FF"/>
          </w:rPr>
          <w:t>законодательством</w:t>
        </w:r>
      </w:hyperlink>
      <w:r>
        <w:t xml:space="preserve"> Республики Беларусь для расчета среднедушевого дохода их семьи для предоставления государственной адресной социальной помощи, за двенадцать месяцев, предшествующих месяцу подачи документов для получения кредита, с учетом состава семьи, определенного настоящей Инструкцией, не превышает 350 процентов утвержденного </w:t>
      </w:r>
      <w:hyperlink r:id="rId23" w:history="1">
        <w:r>
          <w:rPr>
            <w:color w:val="0000FF"/>
          </w:rPr>
          <w:t>бюджета</w:t>
        </w:r>
      </w:hyperlink>
      <w:r>
        <w:t xml:space="preserve"> прожиточного минимума в среднем на душу населения</w:t>
      </w:r>
      <w:proofErr w:type="gramEnd"/>
      <w:r>
        <w:t>, действующего на дату подачи документов для получения кредита.</w:t>
      </w:r>
    </w:p>
    <w:p w:rsidR="00B87CA8" w:rsidRDefault="00B87CA8">
      <w:pPr>
        <w:pStyle w:val="ConsPlusNormal"/>
        <w:ind w:firstLine="540"/>
        <w:jc w:val="both"/>
      </w:pPr>
      <w:r>
        <w:t>Для целей настоящей Инструкции при определении среднедушевого дохода семьи кредитополучателя в составе семьи учитываются:</w:t>
      </w:r>
    </w:p>
    <w:p w:rsidR="00B87CA8" w:rsidRDefault="00B87CA8">
      <w:pPr>
        <w:pStyle w:val="ConsPlusNormal"/>
        <w:ind w:firstLine="540"/>
        <w:jc w:val="both"/>
      </w:pPr>
      <w:r>
        <w:t>мать, отец, жена, муж, дети, не достигшие 18 лет или старше этого возраста, получающие общее среднее образование, и инвалиды с детства I и II группы, получающие социальные пенсии;</w:t>
      </w:r>
    </w:p>
    <w:p w:rsidR="00B87CA8" w:rsidRDefault="00B87CA8">
      <w:pPr>
        <w:pStyle w:val="ConsPlusNormal"/>
        <w:ind w:firstLine="540"/>
        <w:jc w:val="both"/>
      </w:pPr>
      <w:r>
        <w:t>дети, получающие профессионально-техническое, среднее специальное, высшее образование в дневной форме получения образования, не достигшие 18 лет, независимо от факта совместного проживания с родителями;</w:t>
      </w:r>
    </w:p>
    <w:p w:rsidR="00B87CA8" w:rsidRDefault="00B87CA8">
      <w:pPr>
        <w:pStyle w:val="ConsPlusNormal"/>
        <w:ind w:firstLine="540"/>
        <w:jc w:val="both"/>
      </w:pPr>
      <w:proofErr w:type="gramStart"/>
      <w:r>
        <w:t xml:space="preserve">дети, находящиеся в детских </w:t>
      </w:r>
      <w:proofErr w:type="spellStart"/>
      <w:r>
        <w:t>интернатных</w:t>
      </w:r>
      <w:proofErr w:type="spellEnd"/>
      <w:r>
        <w:t xml:space="preserve"> учреждениях, на </w:t>
      </w:r>
      <w:r>
        <w:lastRenderedPageBreak/>
        <w:t>круглосуточном пребывании в учреждениях образования либо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случае их выбытия</w:t>
      </w:r>
      <w:proofErr w:type="gramEnd"/>
      <w:r>
        <w:t xml:space="preserve"> из указанных учреждений в семью на срок свыше одного месяца;</w:t>
      </w:r>
    </w:p>
    <w:p w:rsidR="00B87CA8" w:rsidRDefault="00B87CA8">
      <w:pPr>
        <w:pStyle w:val="ConsPlusNormal"/>
        <w:ind w:firstLine="540"/>
        <w:jc w:val="both"/>
      </w:pPr>
      <w:proofErr w:type="gramStart"/>
      <w:r>
        <w:t xml:space="preserve">дети, в том числе дети-инвалиды в возрасте до 18 лет, находящиеся в детских </w:t>
      </w:r>
      <w:proofErr w:type="spellStart"/>
      <w:r>
        <w:t>интернатных</w:t>
      </w:r>
      <w:proofErr w:type="spellEnd"/>
      <w:r>
        <w:t xml:space="preserve"> учреждениях, на круглосуточном пребывании в учреждениях образования либо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w:t>
      </w:r>
      <w:proofErr w:type="gramEnd"/>
      <w:r>
        <w:t xml:space="preserve"> для лиц с интеллектуальной недостаточностью и ежедневно </w:t>
      </w:r>
      <w:proofErr w:type="gramStart"/>
      <w:r>
        <w:t>возвращающиеся</w:t>
      </w:r>
      <w:proofErr w:type="gramEnd"/>
      <w:r>
        <w:t xml:space="preserve"> в семью (приходящий контингент);</w:t>
      </w:r>
    </w:p>
    <w:p w:rsidR="00B87CA8" w:rsidRDefault="00B87CA8">
      <w:pPr>
        <w:pStyle w:val="ConsPlusNormal"/>
        <w:ind w:firstLine="540"/>
        <w:jc w:val="both"/>
      </w:pPr>
      <w:r>
        <w:t>пасынки и падчерицы, проживающие в семье, если они не учтены в семье другого родителя.</w:t>
      </w:r>
    </w:p>
    <w:p w:rsidR="00B87CA8" w:rsidRDefault="00B87CA8">
      <w:pPr>
        <w:pStyle w:val="ConsPlusNormal"/>
        <w:jc w:val="both"/>
      </w:pPr>
      <w:r>
        <w:t xml:space="preserve">(п. 2 в ред. </w:t>
      </w:r>
      <w:hyperlink r:id="rId24" w:history="1">
        <w:r>
          <w:rPr>
            <w:color w:val="0000FF"/>
          </w:rPr>
          <w:t>постановления</w:t>
        </w:r>
      </w:hyperlink>
      <w:r>
        <w:t xml:space="preserve"> Минфина, Минобразования от 07.06.2013 N 41/31)</w:t>
      </w:r>
    </w:p>
    <w:p w:rsidR="00B87CA8" w:rsidRDefault="00B87CA8">
      <w:pPr>
        <w:pStyle w:val="ConsPlusNormal"/>
        <w:ind w:firstLine="540"/>
        <w:jc w:val="both"/>
      </w:pPr>
      <w:r>
        <w:t>3. Кредит предоставляется студенту по месту нахождения (населенный пункт) учреждения высшего образования (далее - УВО) либо одному из его родителей или иному законному представителю - по месту регистрации (далее - кредитополучатель).</w:t>
      </w:r>
    </w:p>
    <w:p w:rsidR="00B87CA8" w:rsidRDefault="00B87CA8">
      <w:pPr>
        <w:pStyle w:val="ConsPlusNormal"/>
        <w:ind w:firstLine="540"/>
        <w:jc w:val="both"/>
      </w:pPr>
      <w:bookmarkStart w:id="2" w:name="P64"/>
      <w:bookmarkEnd w:id="2"/>
      <w:r>
        <w:t>4. Для рассмотрения вопроса о выдаче кредита гражданин представляет в открытое акционерное общество "Сберегательный банк "</w:t>
      </w:r>
      <w:proofErr w:type="spellStart"/>
      <w:r>
        <w:t>Беларусбанк</w:t>
      </w:r>
      <w:proofErr w:type="spellEnd"/>
      <w:r>
        <w:t>" (далее - банк) письменное заявление и следующие документы:</w:t>
      </w:r>
    </w:p>
    <w:p w:rsidR="00B87CA8" w:rsidRDefault="00B87CA8">
      <w:pPr>
        <w:pStyle w:val="ConsPlusNormal"/>
        <w:ind w:firstLine="540"/>
        <w:jc w:val="both"/>
      </w:pPr>
      <w:r>
        <w:t xml:space="preserve">копию </w:t>
      </w:r>
      <w:hyperlink r:id="rId25" w:history="1">
        <w:r>
          <w:rPr>
            <w:color w:val="0000FF"/>
          </w:rPr>
          <w:t>документа</w:t>
        </w:r>
      </w:hyperlink>
      <w:r>
        <w:t>, удостоверяющего личность, с предъявлением оригинала такого документа;</w:t>
      </w:r>
    </w:p>
    <w:p w:rsidR="00B87CA8" w:rsidRDefault="00B87CA8">
      <w:pPr>
        <w:pStyle w:val="ConsPlusNormal"/>
        <w:ind w:firstLine="540"/>
        <w:jc w:val="both"/>
      </w:pPr>
      <w:r>
        <w:t xml:space="preserve">копию </w:t>
      </w:r>
      <w:hyperlink r:id="rId26" w:history="1">
        <w:r>
          <w:rPr>
            <w:color w:val="0000FF"/>
          </w:rPr>
          <w:t>договора</w:t>
        </w:r>
      </w:hyperlink>
      <w:r>
        <w:t xml:space="preserve"> о подготовке специалиста с высшим образованием на платной основе с предъявлением оригинала такого документа;</w:t>
      </w:r>
    </w:p>
    <w:p w:rsidR="00B87CA8" w:rsidRDefault="00B87CA8">
      <w:pPr>
        <w:pStyle w:val="ConsPlusNormal"/>
        <w:ind w:firstLine="540"/>
        <w:jc w:val="both"/>
      </w:pPr>
      <w:r>
        <w:t>документы, необходимые для оценки кредитоспособности заявителя;</w:t>
      </w:r>
    </w:p>
    <w:p w:rsidR="00B87CA8" w:rsidRDefault="00B87CA8">
      <w:pPr>
        <w:pStyle w:val="ConsPlusNormal"/>
        <w:ind w:firstLine="540"/>
        <w:jc w:val="both"/>
      </w:pPr>
      <w:r>
        <w:t>справку УВО о получении студентом первого высшего образования;</w:t>
      </w:r>
    </w:p>
    <w:p w:rsidR="00B87CA8" w:rsidRDefault="00B87CA8">
      <w:pPr>
        <w:pStyle w:val="ConsPlusNormal"/>
        <w:ind w:firstLine="540"/>
        <w:jc w:val="both"/>
      </w:pPr>
      <w:r>
        <w:t>справку УВО о стоимости платного обучения за весь период обучения (с распределением по годам или более коротким срокам);</w:t>
      </w:r>
    </w:p>
    <w:p w:rsidR="00B87CA8" w:rsidRDefault="00B87CA8">
      <w:pPr>
        <w:pStyle w:val="ConsPlusNormal"/>
        <w:ind w:firstLine="540"/>
        <w:jc w:val="both"/>
      </w:pPr>
      <w:hyperlink r:id="rId27" w:history="1">
        <w:r>
          <w:rPr>
            <w:color w:val="0000FF"/>
          </w:rPr>
          <w:t>справку</w:t>
        </w:r>
      </w:hyperlink>
      <w:r>
        <w:t xml:space="preserve"> организации, осуществляющей эксплуатацию жилищного фонда и (или) предоставляющей жилищно-коммунальные услуги, либо организации застройщиков о месте жительства и составе семьи кредитополучателя;</w:t>
      </w:r>
    </w:p>
    <w:p w:rsidR="00B87CA8" w:rsidRDefault="00B87CA8">
      <w:pPr>
        <w:pStyle w:val="ConsPlusNormal"/>
        <w:jc w:val="both"/>
      </w:pPr>
      <w:r>
        <w:t xml:space="preserve">(в ред. </w:t>
      </w:r>
      <w:hyperlink r:id="rId28" w:history="1">
        <w:r>
          <w:rPr>
            <w:color w:val="0000FF"/>
          </w:rPr>
          <w:t>постановления</w:t>
        </w:r>
      </w:hyperlink>
      <w:r>
        <w:t xml:space="preserve"> Минфина, Минобразования от 22.12.2012 N 162/138)</w:t>
      </w:r>
    </w:p>
    <w:p w:rsidR="00B87CA8" w:rsidRDefault="00B87CA8">
      <w:pPr>
        <w:pStyle w:val="ConsPlusNormal"/>
        <w:ind w:firstLine="540"/>
        <w:jc w:val="both"/>
      </w:pPr>
      <w:r>
        <w:t>сведения о полученных доходах за прошедший год для определения совокупного дохода;</w:t>
      </w:r>
    </w:p>
    <w:p w:rsidR="00B87CA8" w:rsidRDefault="00B87CA8">
      <w:pPr>
        <w:pStyle w:val="ConsPlusNormal"/>
        <w:ind w:firstLine="540"/>
        <w:jc w:val="both"/>
      </w:pPr>
      <w:r>
        <w:lastRenderedPageBreak/>
        <w:t>документы с учетом определенного сторонами способа обеспечения исполнения обязательств по кредитному договору.</w:t>
      </w:r>
    </w:p>
    <w:p w:rsidR="00B87CA8" w:rsidRDefault="00B87CA8">
      <w:pPr>
        <w:pStyle w:val="ConsPlusNormal"/>
        <w:ind w:firstLine="540"/>
        <w:jc w:val="both"/>
      </w:pPr>
      <w:r>
        <w:t>Гражданин несет ответственность за полноту и достоверность содержащихся в представленных документах сведений.</w:t>
      </w:r>
    </w:p>
    <w:p w:rsidR="00B87CA8" w:rsidRDefault="00B87CA8">
      <w:pPr>
        <w:pStyle w:val="ConsPlusNormal"/>
        <w:ind w:firstLine="540"/>
        <w:jc w:val="both"/>
      </w:pPr>
      <w:r>
        <w:t xml:space="preserve">В течение десяти рабочих дней </w:t>
      </w:r>
      <w:proofErr w:type="gramStart"/>
      <w:r>
        <w:t>с даты представления</w:t>
      </w:r>
      <w:proofErr w:type="gramEnd"/>
      <w:r>
        <w:t xml:space="preserve"> документов, определенных в </w:t>
      </w:r>
      <w:hyperlink w:anchor="P64" w:history="1">
        <w:r>
          <w:rPr>
            <w:color w:val="0000FF"/>
          </w:rPr>
          <w:t>части первой</w:t>
        </w:r>
      </w:hyperlink>
      <w:r>
        <w:t xml:space="preserve"> настоящего пункта, банк принимает решение о выдаче кредита или об отказе в его выдаче. В случае принятия решения о выдаче кредита с гражданином заключается кредитный </w:t>
      </w:r>
      <w:hyperlink r:id="rId29" w:history="1">
        <w:r>
          <w:rPr>
            <w:color w:val="0000FF"/>
          </w:rPr>
          <w:t>договор</w:t>
        </w:r>
      </w:hyperlink>
      <w:r>
        <w:t>.</w:t>
      </w:r>
    </w:p>
    <w:p w:rsidR="00B87CA8" w:rsidRDefault="00B87CA8">
      <w:pPr>
        <w:pStyle w:val="ConsPlusNormal"/>
        <w:ind w:firstLine="540"/>
        <w:jc w:val="both"/>
      </w:pPr>
      <w:r>
        <w:t>5. Не позднее следующего рабочего дня после выдачи первой части кредита банк направляет извещение в УВО по месту учебы студента о заключении кредитного договора.</w:t>
      </w:r>
    </w:p>
    <w:p w:rsidR="00B87CA8" w:rsidRDefault="00B87CA8">
      <w:pPr>
        <w:pStyle w:val="ConsPlusNormal"/>
        <w:ind w:firstLine="540"/>
        <w:jc w:val="both"/>
      </w:pPr>
      <w:r>
        <w:t>6. Выдача кредита производится в белорусских рублях путем перечисления денежных средств на текущий (расчетный) счет УВО в соответствии со сроками, указанными в договоре о подготовке специалиста с высшим образованием на платной основе.</w:t>
      </w:r>
    </w:p>
    <w:p w:rsidR="00B87CA8" w:rsidRDefault="00B87CA8">
      <w:pPr>
        <w:pStyle w:val="ConsPlusNormal"/>
        <w:ind w:firstLine="540"/>
        <w:jc w:val="both"/>
      </w:pPr>
      <w:r>
        <w:t>Уплата процентов производится равномерными взносами в течение всего срока пользования кредитом со следующего месяца после его получения.</w:t>
      </w:r>
    </w:p>
    <w:p w:rsidR="00B87CA8" w:rsidRDefault="00B87CA8">
      <w:pPr>
        <w:pStyle w:val="ConsPlusNormal"/>
        <w:ind w:firstLine="540"/>
        <w:jc w:val="both"/>
      </w:pPr>
      <w:r>
        <w:t xml:space="preserve">7. </w:t>
      </w:r>
      <w:proofErr w:type="gramStart"/>
      <w:r>
        <w:t>В случаях отчисления из УВО студента, предоставления отпуска, перевода с платного обучения на обучение за счет средств республиканского бюджета (отчислений организаций потребительской кооперации) либо перевода на вечернюю или заочную форму получения образования УВО в течение трех дней со дня издания приказа направляет в банк уведомление с указанием даты отчисления, предоставления отпуска или перевода.</w:t>
      </w:r>
      <w:proofErr w:type="gramEnd"/>
    </w:p>
    <w:p w:rsidR="00B87CA8" w:rsidRDefault="00B87CA8">
      <w:pPr>
        <w:pStyle w:val="ConsPlusNormal"/>
        <w:ind w:firstLine="540"/>
        <w:jc w:val="both"/>
      </w:pPr>
      <w:r>
        <w:t xml:space="preserve">8. Кредитные средства, не использованные на обучение, УВО возвращает в банк в десятидневный срок </w:t>
      </w:r>
      <w:proofErr w:type="gramStart"/>
      <w:r>
        <w:t>с даты отчисления</w:t>
      </w:r>
      <w:proofErr w:type="gramEnd"/>
      <w:r>
        <w:t xml:space="preserve"> из УВО студента, предоставления отпуска, перевода с платного обучения на обучение за счет средств республиканского бюджета (отчислений организаций потребительской кооперации) либо перевода на вечернюю или заочную форму получения образования.</w:t>
      </w:r>
    </w:p>
    <w:p w:rsidR="00B87CA8" w:rsidRDefault="00B87CA8">
      <w:pPr>
        <w:pStyle w:val="ConsPlusNormal"/>
        <w:ind w:firstLine="540"/>
        <w:jc w:val="both"/>
      </w:pPr>
      <w:r>
        <w:t xml:space="preserve">9. </w:t>
      </w:r>
      <w:proofErr w:type="gramStart"/>
      <w:r>
        <w:t xml:space="preserve">При предоставлении студенту отпуска, либо переводе его с платного обучения на обучение за счет средств республиканского бюджета (отчислений организаций потребительской кооперации), либо на вечернюю или заочную форму получения образования кредитополучатель возвращает банку полученный кредит в течение пяти лет, начиная со следующего месяца после окончания УВО, с уплатой процентов за пользование им в размере 0,5 </w:t>
      </w:r>
      <w:hyperlink r:id="rId30" w:history="1">
        <w:r>
          <w:rPr>
            <w:color w:val="0000FF"/>
          </w:rPr>
          <w:t>ставки</w:t>
        </w:r>
      </w:hyperlink>
      <w:r>
        <w:t xml:space="preserve"> рефинансирования Национального банка Республики Беларусь</w:t>
      </w:r>
      <w:proofErr w:type="gramEnd"/>
      <w:r>
        <w:t>.</w:t>
      </w:r>
    </w:p>
    <w:p w:rsidR="00B87CA8" w:rsidRDefault="00B87CA8">
      <w:pPr>
        <w:pStyle w:val="ConsPlusNormal"/>
        <w:ind w:firstLine="540"/>
        <w:jc w:val="both"/>
      </w:pPr>
      <w:r>
        <w:t xml:space="preserve">10. </w:t>
      </w:r>
      <w:proofErr w:type="gramStart"/>
      <w:r>
        <w:t>При отчислении студента из УВО кредитополучатель обязан возвратить кредит в течение года со дня отчисления (без установления графика ежемесячного внесения платежей) с уплатой процентов за пользование им в размере ставки рефинансирования Национального банка Республики Беларусь за весь период пользования кредитом (при этом сумма недоплаченных процентов за период фактического пользования кредитом вносится единовременно в месяце, следующем за месяцем установления факта отчисления</w:t>
      </w:r>
      <w:proofErr w:type="gramEnd"/>
      <w:r>
        <w:t xml:space="preserve"> студента).</w:t>
      </w:r>
    </w:p>
    <w:p w:rsidR="00B87CA8" w:rsidRDefault="00B87CA8">
      <w:pPr>
        <w:pStyle w:val="ConsPlusNormal"/>
        <w:ind w:firstLine="540"/>
        <w:jc w:val="both"/>
      </w:pPr>
      <w:r>
        <w:lastRenderedPageBreak/>
        <w:t xml:space="preserve">11. После окончания УВО кредитополучателем в десятидневный срок в банк представляется копия </w:t>
      </w:r>
      <w:hyperlink r:id="rId31" w:history="1">
        <w:r>
          <w:rPr>
            <w:color w:val="0000FF"/>
          </w:rPr>
          <w:t>диплома</w:t>
        </w:r>
      </w:hyperlink>
      <w:r>
        <w:t xml:space="preserve"> об окончании УВО (лицами, не завершившими освоение содержания образовательных программ высшего образования, - </w:t>
      </w:r>
      <w:hyperlink r:id="rId32" w:history="1">
        <w:r>
          <w:rPr>
            <w:color w:val="0000FF"/>
          </w:rPr>
          <w:t>справка</w:t>
        </w:r>
      </w:hyperlink>
      <w:r>
        <w:t xml:space="preserve"> об обучении).</w:t>
      </w:r>
    </w:p>
    <w:p w:rsidR="00B87CA8" w:rsidRDefault="00B87CA8">
      <w:pPr>
        <w:pStyle w:val="ConsPlusNormal"/>
        <w:ind w:firstLine="540"/>
        <w:jc w:val="both"/>
      </w:pPr>
      <w:r>
        <w:t>Возврат кредита осуществляется со следующего месяца после окончания УВО в течение пяти лет.</w:t>
      </w:r>
    </w:p>
    <w:p w:rsidR="00B87CA8" w:rsidRDefault="00B87CA8">
      <w:pPr>
        <w:pStyle w:val="ConsPlusNormal"/>
        <w:jc w:val="both"/>
      </w:pPr>
    </w:p>
    <w:p w:rsidR="00B87CA8" w:rsidRDefault="00B87CA8">
      <w:pPr>
        <w:pStyle w:val="ConsPlusNormal"/>
        <w:jc w:val="both"/>
      </w:pPr>
    </w:p>
    <w:p w:rsidR="00B87CA8" w:rsidRDefault="00B87CA8">
      <w:pPr>
        <w:pStyle w:val="ConsPlusNormal"/>
        <w:pBdr>
          <w:top w:val="single" w:sz="6" w:space="0" w:color="auto"/>
        </w:pBdr>
        <w:spacing w:before="100" w:after="100"/>
        <w:jc w:val="both"/>
        <w:rPr>
          <w:sz w:val="2"/>
          <w:szCs w:val="2"/>
        </w:rPr>
      </w:pPr>
    </w:p>
    <w:p w:rsidR="00EE643B" w:rsidRDefault="00EE643B"/>
    <w:sectPr w:rsidR="00EE643B" w:rsidSect="00B87CA8">
      <w:headerReference w:type="even" r:id="rId33"/>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7B" w:rsidRDefault="0097267B">
      <w:r>
        <w:separator/>
      </w:r>
    </w:p>
  </w:endnote>
  <w:endnote w:type="continuationSeparator" w:id="0">
    <w:p w:rsidR="0097267B" w:rsidRDefault="0097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7B" w:rsidRDefault="0097267B">
      <w:r>
        <w:separator/>
      </w:r>
    </w:p>
  </w:footnote>
  <w:footnote w:type="continuationSeparator" w:id="0">
    <w:p w:rsidR="0097267B" w:rsidRDefault="0097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A8" w:rsidRDefault="00B87CA8" w:rsidP="009726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CA8" w:rsidRDefault="00B87C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A8" w:rsidRDefault="00B87CA8" w:rsidP="009726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D6EB0">
      <w:rPr>
        <w:rStyle w:val="a4"/>
        <w:noProof/>
      </w:rPr>
      <w:t>4</w:t>
    </w:r>
    <w:r>
      <w:rPr>
        <w:rStyle w:val="a4"/>
      </w:rPr>
      <w:fldChar w:fldCharType="end"/>
    </w:r>
  </w:p>
  <w:p w:rsidR="00B87CA8" w:rsidRDefault="00B87C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A8"/>
    <w:rsid w:val="00003282"/>
    <w:rsid w:val="0001174B"/>
    <w:rsid w:val="0001496C"/>
    <w:rsid w:val="00015445"/>
    <w:rsid w:val="000164DD"/>
    <w:rsid w:val="000204FC"/>
    <w:rsid w:val="000209D7"/>
    <w:rsid w:val="000262B2"/>
    <w:rsid w:val="0003109D"/>
    <w:rsid w:val="0003182A"/>
    <w:rsid w:val="00032C6F"/>
    <w:rsid w:val="000339F4"/>
    <w:rsid w:val="00034BDC"/>
    <w:rsid w:val="00034DE0"/>
    <w:rsid w:val="00040968"/>
    <w:rsid w:val="00043527"/>
    <w:rsid w:val="00044CFA"/>
    <w:rsid w:val="00046E44"/>
    <w:rsid w:val="00047B0B"/>
    <w:rsid w:val="00053BD4"/>
    <w:rsid w:val="00054C23"/>
    <w:rsid w:val="00062EB2"/>
    <w:rsid w:val="000649E5"/>
    <w:rsid w:val="00070679"/>
    <w:rsid w:val="00071A08"/>
    <w:rsid w:val="00075162"/>
    <w:rsid w:val="0007749D"/>
    <w:rsid w:val="0007762F"/>
    <w:rsid w:val="0008252E"/>
    <w:rsid w:val="00084A20"/>
    <w:rsid w:val="0008587C"/>
    <w:rsid w:val="00093AFF"/>
    <w:rsid w:val="00096438"/>
    <w:rsid w:val="0009655F"/>
    <w:rsid w:val="000976CE"/>
    <w:rsid w:val="00097EB8"/>
    <w:rsid w:val="000A4D94"/>
    <w:rsid w:val="000B5305"/>
    <w:rsid w:val="000C0D42"/>
    <w:rsid w:val="000C4864"/>
    <w:rsid w:val="000C487D"/>
    <w:rsid w:val="000D06A2"/>
    <w:rsid w:val="000D4BE7"/>
    <w:rsid w:val="000D4E34"/>
    <w:rsid w:val="000D781D"/>
    <w:rsid w:val="000E127C"/>
    <w:rsid w:val="000E1620"/>
    <w:rsid w:val="000E23C8"/>
    <w:rsid w:val="000E2C1E"/>
    <w:rsid w:val="000E3FE3"/>
    <w:rsid w:val="000E4093"/>
    <w:rsid w:val="000E6F76"/>
    <w:rsid w:val="000F423C"/>
    <w:rsid w:val="000F542C"/>
    <w:rsid w:val="000F687E"/>
    <w:rsid w:val="001002C7"/>
    <w:rsid w:val="00100D80"/>
    <w:rsid w:val="001013EF"/>
    <w:rsid w:val="00106288"/>
    <w:rsid w:val="00106B76"/>
    <w:rsid w:val="00110823"/>
    <w:rsid w:val="00111C21"/>
    <w:rsid w:val="0011696F"/>
    <w:rsid w:val="00124DEF"/>
    <w:rsid w:val="00125AA4"/>
    <w:rsid w:val="0013387A"/>
    <w:rsid w:val="001358EC"/>
    <w:rsid w:val="00140DE6"/>
    <w:rsid w:val="0015148F"/>
    <w:rsid w:val="00151D93"/>
    <w:rsid w:val="0016293C"/>
    <w:rsid w:val="00162BD8"/>
    <w:rsid w:val="0016508E"/>
    <w:rsid w:val="00171DD7"/>
    <w:rsid w:val="001733CB"/>
    <w:rsid w:val="00180F0D"/>
    <w:rsid w:val="0018674B"/>
    <w:rsid w:val="001870CF"/>
    <w:rsid w:val="00192F0A"/>
    <w:rsid w:val="00194882"/>
    <w:rsid w:val="0019652D"/>
    <w:rsid w:val="001A169A"/>
    <w:rsid w:val="001A3DF7"/>
    <w:rsid w:val="001A40C5"/>
    <w:rsid w:val="001A4550"/>
    <w:rsid w:val="001A6028"/>
    <w:rsid w:val="001A6A41"/>
    <w:rsid w:val="001A7160"/>
    <w:rsid w:val="001B04DB"/>
    <w:rsid w:val="001B1686"/>
    <w:rsid w:val="001B20AE"/>
    <w:rsid w:val="001B52D5"/>
    <w:rsid w:val="001C0D70"/>
    <w:rsid w:val="001C2F26"/>
    <w:rsid w:val="001C3633"/>
    <w:rsid w:val="001C7C2E"/>
    <w:rsid w:val="001D0896"/>
    <w:rsid w:val="001D13C0"/>
    <w:rsid w:val="001D192C"/>
    <w:rsid w:val="001D6EB7"/>
    <w:rsid w:val="001D7AF2"/>
    <w:rsid w:val="001E27FA"/>
    <w:rsid w:val="001E3402"/>
    <w:rsid w:val="001E3C6A"/>
    <w:rsid w:val="001F01D6"/>
    <w:rsid w:val="001F049D"/>
    <w:rsid w:val="001F3686"/>
    <w:rsid w:val="002116D5"/>
    <w:rsid w:val="002149EF"/>
    <w:rsid w:val="0021656D"/>
    <w:rsid w:val="00217603"/>
    <w:rsid w:val="00220CF5"/>
    <w:rsid w:val="00221721"/>
    <w:rsid w:val="002238E4"/>
    <w:rsid w:val="00227B5D"/>
    <w:rsid w:val="00233193"/>
    <w:rsid w:val="00235325"/>
    <w:rsid w:val="002365C8"/>
    <w:rsid w:val="00241737"/>
    <w:rsid w:val="0024474D"/>
    <w:rsid w:val="00244D67"/>
    <w:rsid w:val="00251FB9"/>
    <w:rsid w:val="002534FE"/>
    <w:rsid w:val="00253F5F"/>
    <w:rsid w:val="00255BBF"/>
    <w:rsid w:val="002576A1"/>
    <w:rsid w:val="00260EFC"/>
    <w:rsid w:val="00263288"/>
    <w:rsid w:val="002770F3"/>
    <w:rsid w:val="00282341"/>
    <w:rsid w:val="0028633A"/>
    <w:rsid w:val="0029065E"/>
    <w:rsid w:val="00290696"/>
    <w:rsid w:val="002934F7"/>
    <w:rsid w:val="002951AE"/>
    <w:rsid w:val="002A1EFA"/>
    <w:rsid w:val="002A3F3A"/>
    <w:rsid w:val="002A4959"/>
    <w:rsid w:val="002A740D"/>
    <w:rsid w:val="002B05F1"/>
    <w:rsid w:val="002B08DC"/>
    <w:rsid w:val="002B46A2"/>
    <w:rsid w:val="002B49BD"/>
    <w:rsid w:val="002B7508"/>
    <w:rsid w:val="002B78A4"/>
    <w:rsid w:val="002C1656"/>
    <w:rsid w:val="002C1D4A"/>
    <w:rsid w:val="002C49CE"/>
    <w:rsid w:val="002C55B7"/>
    <w:rsid w:val="002C6367"/>
    <w:rsid w:val="002D1633"/>
    <w:rsid w:val="002D3C27"/>
    <w:rsid w:val="002D7E45"/>
    <w:rsid w:val="002E10D9"/>
    <w:rsid w:val="002E35A3"/>
    <w:rsid w:val="002E58A1"/>
    <w:rsid w:val="002F0FFF"/>
    <w:rsid w:val="002F2796"/>
    <w:rsid w:val="002F3B64"/>
    <w:rsid w:val="002F4675"/>
    <w:rsid w:val="002F6677"/>
    <w:rsid w:val="002F797C"/>
    <w:rsid w:val="00302BBE"/>
    <w:rsid w:val="003038DB"/>
    <w:rsid w:val="00303DE0"/>
    <w:rsid w:val="003044FF"/>
    <w:rsid w:val="0031057F"/>
    <w:rsid w:val="003117B2"/>
    <w:rsid w:val="00312ADA"/>
    <w:rsid w:val="00314261"/>
    <w:rsid w:val="0031578C"/>
    <w:rsid w:val="003218FB"/>
    <w:rsid w:val="00322866"/>
    <w:rsid w:val="00326CD3"/>
    <w:rsid w:val="003318CA"/>
    <w:rsid w:val="003433AF"/>
    <w:rsid w:val="003514D4"/>
    <w:rsid w:val="00351ABA"/>
    <w:rsid w:val="00352944"/>
    <w:rsid w:val="00353263"/>
    <w:rsid w:val="00354BC5"/>
    <w:rsid w:val="0035634E"/>
    <w:rsid w:val="0036127D"/>
    <w:rsid w:val="0036156E"/>
    <w:rsid w:val="0036777B"/>
    <w:rsid w:val="00367BF3"/>
    <w:rsid w:val="00375B75"/>
    <w:rsid w:val="00381BBB"/>
    <w:rsid w:val="00381FC6"/>
    <w:rsid w:val="0038266D"/>
    <w:rsid w:val="00384F04"/>
    <w:rsid w:val="00387642"/>
    <w:rsid w:val="0039115A"/>
    <w:rsid w:val="0039154B"/>
    <w:rsid w:val="00394622"/>
    <w:rsid w:val="003A09F9"/>
    <w:rsid w:val="003A4069"/>
    <w:rsid w:val="003A7888"/>
    <w:rsid w:val="003B1F15"/>
    <w:rsid w:val="003B24F5"/>
    <w:rsid w:val="003B27F5"/>
    <w:rsid w:val="003B7E06"/>
    <w:rsid w:val="003C2C5B"/>
    <w:rsid w:val="003C7375"/>
    <w:rsid w:val="003D108E"/>
    <w:rsid w:val="003D55A0"/>
    <w:rsid w:val="003D6234"/>
    <w:rsid w:val="003D6532"/>
    <w:rsid w:val="003D7306"/>
    <w:rsid w:val="003E13A2"/>
    <w:rsid w:val="003E4C89"/>
    <w:rsid w:val="003E5C56"/>
    <w:rsid w:val="003F009D"/>
    <w:rsid w:val="003F1641"/>
    <w:rsid w:val="003F5963"/>
    <w:rsid w:val="004013B5"/>
    <w:rsid w:val="00402940"/>
    <w:rsid w:val="00404E62"/>
    <w:rsid w:val="00420E4A"/>
    <w:rsid w:val="004216BB"/>
    <w:rsid w:val="00422C12"/>
    <w:rsid w:val="004249B8"/>
    <w:rsid w:val="004348BE"/>
    <w:rsid w:val="00436782"/>
    <w:rsid w:val="0044090E"/>
    <w:rsid w:val="0044486C"/>
    <w:rsid w:val="00446209"/>
    <w:rsid w:val="00446BA1"/>
    <w:rsid w:val="004474DE"/>
    <w:rsid w:val="00447834"/>
    <w:rsid w:val="004502B9"/>
    <w:rsid w:val="0045447D"/>
    <w:rsid w:val="004551F7"/>
    <w:rsid w:val="00460E63"/>
    <w:rsid w:val="00464F7A"/>
    <w:rsid w:val="004672A2"/>
    <w:rsid w:val="00467BB5"/>
    <w:rsid w:val="00470EBB"/>
    <w:rsid w:val="0047116C"/>
    <w:rsid w:val="004733D1"/>
    <w:rsid w:val="00473D47"/>
    <w:rsid w:val="00485408"/>
    <w:rsid w:val="004919EC"/>
    <w:rsid w:val="00493FA1"/>
    <w:rsid w:val="00494D7C"/>
    <w:rsid w:val="004A19DA"/>
    <w:rsid w:val="004A579C"/>
    <w:rsid w:val="004A789D"/>
    <w:rsid w:val="004B24F9"/>
    <w:rsid w:val="004B24FA"/>
    <w:rsid w:val="004B3852"/>
    <w:rsid w:val="004B6F65"/>
    <w:rsid w:val="004C04BF"/>
    <w:rsid w:val="004C0732"/>
    <w:rsid w:val="004C09D5"/>
    <w:rsid w:val="004C1760"/>
    <w:rsid w:val="004C3754"/>
    <w:rsid w:val="004C6E2B"/>
    <w:rsid w:val="004D1FBD"/>
    <w:rsid w:val="004D2121"/>
    <w:rsid w:val="004D7652"/>
    <w:rsid w:val="004E4878"/>
    <w:rsid w:val="004E56A5"/>
    <w:rsid w:val="004E7CD4"/>
    <w:rsid w:val="004F068C"/>
    <w:rsid w:val="004F237A"/>
    <w:rsid w:val="004F4D0B"/>
    <w:rsid w:val="00511C6D"/>
    <w:rsid w:val="00512695"/>
    <w:rsid w:val="00513A87"/>
    <w:rsid w:val="005175C4"/>
    <w:rsid w:val="0052233A"/>
    <w:rsid w:val="005259A2"/>
    <w:rsid w:val="00527515"/>
    <w:rsid w:val="00531770"/>
    <w:rsid w:val="00532B5C"/>
    <w:rsid w:val="00533E72"/>
    <w:rsid w:val="0054206E"/>
    <w:rsid w:val="0054237B"/>
    <w:rsid w:val="005501F2"/>
    <w:rsid w:val="00552961"/>
    <w:rsid w:val="0055329A"/>
    <w:rsid w:val="00556CA7"/>
    <w:rsid w:val="00557399"/>
    <w:rsid w:val="00562242"/>
    <w:rsid w:val="00563D90"/>
    <w:rsid w:val="00572BF5"/>
    <w:rsid w:val="005736FE"/>
    <w:rsid w:val="005740AF"/>
    <w:rsid w:val="0057719F"/>
    <w:rsid w:val="0058033A"/>
    <w:rsid w:val="0058211B"/>
    <w:rsid w:val="00583A8A"/>
    <w:rsid w:val="00583D9D"/>
    <w:rsid w:val="00587EBD"/>
    <w:rsid w:val="00590C77"/>
    <w:rsid w:val="00596FFB"/>
    <w:rsid w:val="005B11D6"/>
    <w:rsid w:val="005B1E9F"/>
    <w:rsid w:val="005B3B87"/>
    <w:rsid w:val="005B5151"/>
    <w:rsid w:val="005C70BD"/>
    <w:rsid w:val="005D3FD2"/>
    <w:rsid w:val="005D53A1"/>
    <w:rsid w:val="005D5BB5"/>
    <w:rsid w:val="005D75ED"/>
    <w:rsid w:val="005E035C"/>
    <w:rsid w:val="005E4BA7"/>
    <w:rsid w:val="005E7AD0"/>
    <w:rsid w:val="005F4805"/>
    <w:rsid w:val="005F6D7C"/>
    <w:rsid w:val="005F7DA6"/>
    <w:rsid w:val="00612F1A"/>
    <w:rsid w:val="00613CDB"/>
    <w:rsid w:val="00613D31"/>
    <w:rsid w:val="0062039C"/>
    <w:rsid w:val="00623E1D"/>
    <w:rsid w:val="00626BC6"/>
    <w:rsid w:val="0062715A"/>
    <w:rsid w:val="0063082E"/>
    <w:rsid w:val="00634C69"/>
    <w:rsid w:val="006455D4"/>
    <w:rsid w:val="00650C10"/>
    <w:rsid w:val="0065217A"/>
    <w:rsid w:val="006526DB"/>
    <w:rsid w:val="006537A5"/>
    <w:rsid w:val="00662E08"/>
    <w:rsid w:val="00665AF1"/>
    <w:rsid w:val="00666B5C"/>
    <w:rsid w:val="00666D41"/>
    <w:rsid w:val="00670914"/>
    <w:rsid w:val="006712D0"/>
    <w:rsid w:val="00671C9F"/>
    <w:rsid w:val="0067692A"/>
    <w:rsid w:val="00676999"/>
    <w:rsid w:val="00683D74"/>
    <w:rsid w:val="00683F5A"/>
    <w:rsid w:val="00692ABE"/>
    <w:rsid w:val="00692E64"/>
    <w:rsid w:val="00693DE8"/>
    <w:rsid w:val="0069441A"/>
    <w:rsid w:val="006A2E54"/>
    <w:rsid w:val="006A6D7E"/>
    <w:rsid w:val="006B1A5B"/>
    <w:rsid w:val="006B5CD8"/>
    <w:rsid w:val="006C1397"/>
    <w:rsid w:val="006C69F0"/>
    <w:rsid w:val="006D2CA3"/>
    <w:rsid w:val="006E3900"/>
    <w:rsid w:val="006E66F9"/>
    <w:rsid w:val="006F03CB"/>
    <w:rsid w:val="006F09F1"/>
    <w:rsid w:val="006F1273"/>
    <w:rsid w:val="006F5354"/>
    <w:rsid w:val="0070311C"/>
    <w:rsid w:val="00705844"/>
    <w:rsid w:val="00715134"/>
    <w:rsid w:val="0071551E"/>
    <w:rsid w:val="00726E6E"/>
    <w:rsid w:val="00727A42"/>
    <w:rsid w:val="00730258"/>
    <w:rsid w:val="00731CEC"/>
    <w:rsid w:val="00732F61"/>
    <w:rsid w:val="00734DD8"/>
    <w:rsid w:val="00735755"/>
    <w:rsid w:val="00740E14"/>
    <w:rsid w:val="00743872"/>
    <w:rsid w:val="00743C6A"/>
    <w:rsid w:val="00743D9F"/>
    <w:rsid w:val="00753697"/>
    <w:rsid w:val="00757C2B"/>
    <w:rsid w:val="00762282"/>
    <w:rsid w:val="0076326A"/>
    <w:rsid w:val="0076799C"/>
    <w:rsid w:val="007718DA"/>
    <w:rsid w:val="00780273"/>
    <w:rsid w:val="00781960"/>
    <w:rsid w:val="0078385E"/>
    <w:rsid w:val="007842DA"/>
    <w:rsid w:val="0078455D"/>
    <w:rsid w:val="00784AD2"/>
    <w:rsid w:val="0079075E"/>
    <w:rsid w:val="0079131C"/>
    <w:rsid w:val="00792EEA"/>
    <w:rsid w:val="00795D79"/>
    <w:rsid w:val="00796AD2"/>
    <w:rsid w:val="007A17CE"/>
    <w:rsid w:val="007A256F"/>
    <w:rsid w:val="007A2981"/>
    <w:rsid w:val="007A3F5C"/>
    <w:rsid w:val="007A5048"/>
    <w:rsid w:val="007A72B6"/>
    <w:rsid w:val="007A7F44"/>
    <w:rsid w:val="007B5F69"/>
    <w:rsid w:val="007B664C"/>
    <w:rsid w:val="007C1E7E"/>
    <w:rsid w:val="007C43D9"/>
    <w:rsid w:val="007C4DD7"/>
    <w:rsid w:val="007C5179"/>
    <w:rsid w:val="007C6F1D"/>
    <w:rsid w:val="007D07DB"/>
    <w:rsid w:val="007D600C"/>
    <w:rsid w:val="007E05B9"/>
    <w:rsid w:val="007E0A33"/>
    <w:rsid w:val="007E4736"/>
    <w:rsid w:val="007F0077"/>
    <w:rsid w:val="007F164B"/>
    <w:rsid w:val="007F75C6"/>
    <w:rsid w:val="00804FAD"/>
    <w:rsid w:val="008119B6"/>
    <w:rsid w:val="00816AF7"/>
    <w:rsid w:val="008210BD"/>
    <w:rsid w:val="00821212"/>
    <w:rsid w:val="00822592"/>
    <w:rsid w:val="00830422"/>
    <w:rsid w:val="0083232B"/>
    <w:rsid w:val="0084135F"/>
    <w:rsid w:val="00842CEB"/>
    <w:rsid w:val="008466F5"/>
    <w:rsid w:val="0085284A"/>
    <w:rsid w:val="0085510F"/>
    <w:rsid w:val="00855240"/>
    <w:rsid w:val="00861C9A"/>
    <w:rsid w:val="00867B43"/>
    <w:rsid w:val="00872AD9"/>
    <w:rsid w:val="00873BD8"/>
    <w:rsid w:val="00875274"/>
    <w:rsid w:val="008774CD"/>
    <w:rsid w:val="0088244F"/>
    <w:rsid w:val="008826EB"/>
    <w:rsid w:val="008829BE"/>
    <w:rsid w:val="00885FA9"/>
    <w:rsid w:val="008865FE"/>
    <w:rsid w:val="00895A39"/>
    <w:rsid w:val="00896F46"/>
    <w:rsid w:val="008A08EF"/>
    <w:rsid w:val="008A3F53"/>
    <w:rsid w:val="008A555D"/>
    <w:rsid w:val="008B1800"/>
    <w:rsid w:val="008B3923"/>
    <w:rsid w:val="008B5031"/>
    <w:rsid w:val="008B6161"/>
    <w:rsid w:val="008D0592"/>
    <w:rsid w:val="008D350E"/>
    <w:rsid w:val="008E18EF"/>
    <w:rsid w:val="008E230A"/>
    <w:rsid w:val="008E3441"/>
    <w:rsid w:val="008E7099"/>
    <w:rsid w:val="008F0E01"/>
    <w:rsid w:val="008F107B"/>
    <w:rsid w:val="008F5E7F"/>
    <w:rsid w:val="008F7DD4"/>
    <w:rsid w:val="00901D2A"/>
    <w:rsid w:val="009058CA"/>
    <w:rsid w:val="00907B63"/>
    <w:rsid w:val="009115B3"/>
    <w:rsid w:val="00913E66"/>
    <w:rsid w:val="0091764F"/>
    <w:rsid w:val="00924691"/>
    <w:rsid w:val="00927959"/>
    <w:rsid w:val="00931385"/>
    <w:rsid w:val="00932CDF"/>
    <w:rsid w:val="0093698C"/>
    <w:rsid w:val="009373A7"/>
    <w:rsid w:val="009431D7"/>
    <w:rsid w:val="00944C3F"/>
    <w:rsid w:val="00944F30"/>
    <w:rsid w:val="009455AD"/>
    <w:rsid w:val="0096056A"/>
    <w:rsid w:val="00961800"/>
    <w:rsid w:val="0096235B"/>
    <w:rsid w:val="00964EB5"/>
    <w:rsid w:val="0097267B"/>
    <w:rsid w:val="00972E45"/>
    <w:rsid w:val="00974168"/>
    <w:rsid w:val="009749FA"/>
    <w:rsid w:val="00980776"/>
    <w:rsid w:val="009847D1"/>
    <w:rsid w:val="009850F5"/>
    <w:rsid w:val="00990237"/>
    <w:rsid w:val="00995653"/>
    <w:rsid w:val="00995AE6"/>
    <w:rsid w:val="00996CBD"/>
    <w:rsid w:val="009977D0"/>
    <w:rsid w:val="009A1E22"/>
    <w:rsid w:val="009A47A4"/>
    <w:rsid w:val="009A4AFC"/>
    <w:rsid w:val="009A5A21"/>
    <w:rsid w:val="009A5FBB"/>
    <w:rsid w:val="009A6A35"/>
    <w:rsid w:val="009B28A3"/>
    <w:rsid w:val="009B5DDF"/>
    <w:rsid w:val="009B6539"/>
    <w:rsid w:val="009C32A6"/>
    <w:rsid w:val="009C4920"/>
    <w:rsid w:val="009C7B03"/>
    <w:rsid w:val="009D4D09"/>
    <w:rsid w:val="009D5EEE"/>
    <w:rsid w:val="009E11C8"/>
    <w:rsid w:val="009E1E1D"/>
    <w:rsid w:val="009E2496"/>
    <w:rsid w:val="009F00BA"/>
    <w:rsid w:val="009F215C"/>
    <w:rsid w:val="009F3EDF"/>
    <w:rsid w:val="009F4D04"/>
    <w:rsid w:val="009F508D"/>
    <w:rsid w:val="009F548C"/>
    <w:rsid w:val="009F5E70"/>
    <w:rsid w:val="009F6BD1"/>
    <w:rsid w:val="009F7FC6"/>
    <w:rsid w:val="00A00B8C"/>
    <w:rsid w:val="00A03644"/>
    <w:rsid w:val="00A13E59"/>
    <w:rsid w:val="00A15428"/>
    <w:rsid w:val="00A17116"/>
    <w:rsid w:val="00A204E1"/>
    <w:rsid w:val="00A21CD4"/>
    <w:rsid w:val="00A22689"/>
    <w:rsid w:val="00A22E5E"/>
    <w:rsid w:val="00A32B94"/>
    <w:rsid w:val="00A34F6E"/>
    <w:rsid w:val="00A41765"/>
    <w:rsid w:val="00A41D18"/>
    <w:rsid w:val="00A422A5"/>
    <w:rsid w:val="00A43EF9"/>
    <w:rsid w:val="00A442E9"/>
    <w:rsid w:val="00A47AFD"/>
    <w:rsid w:val="00A514AF"/>
    <w:rsid w:val="00A545D9"/>
    <w:rsid w:val="00A5609F"/>
    <w:rsid w:val="00A573C3"/>
    <w:rsid w:val="00A657C0"/>
    <w:rsid w:val="00A66C17"/>
    <w:rsid w:val="00A67EE4"/>
    <w:rsid w:val="00A72E4F"/>
    <w:rsid w:val="00A763C7"/>
    <w:rsid w:val="00A82820"/>
    <w:rsid w:val="00A86FCE"/>
    <w:rsid w:val="00A91E52"/>
    <w:rsid w:val="00AA10C3"/>
    <w:rsid w:val="00AA248E"/>
    <w:rsid w:val="00AA26A5"/>
    <w:rsid w:val="00AA3137"/>
    <w:rsid w:val="00AA3E35"/>
    <w:rsid w:val="00AA59A3"/>
    <w:rsid w:val="00AB1551"/>
    <w:rsid w:val="00AB303A"/>
    <w:rsid w:val="00AB7FB9"/>
    <w:rsid w:val="00AC40C9"/>
    <w:rsid w:val="00AD1A1F"/>
    <w:rsid w:val="00AD1AB7"/>
    <w:rsid w:val="00AD362D"/>
    <w:rsid w:val="00AD76A8"/>
    <w:rsid w:val="00AE0CF4"/>
    <w:rsid w:val="00AE1DAD"/>
    <w:rsid w:val="00AE7538"/>
    <w:rsid w:val="00AF24B3"/>
    <w:rsid w:val="00AF47EB"/>
    <w:rsid w:val="00AF4DFB"/>
    <w:rsid w:val="00AF551B"/>
    <w:rsid w:val="00AF5578"/>
    <w:rsid w:val="00B225BE"/>
    <w:rsid w:val="00B249A0"/>
    <w:rsid w:val="00B27DD3"/>
    <w:rsid w:val="00B3094D"/>
    <w:rsid w:val="00B30D1D"/>
    <w:rsid w:val="00B3227C"/>
    <w:rsid w:val="00B33D13"/>
    <w:rsid w:val="00B43A29"/>
    <w:rsid w:val="00B60278"/>
    <w:rsid w:val="00B67E66"/>
    <w:rsid w:val="00B7079D"/>
    <w:rsid w:val="00B73156"/>
    <w:rsid w:val="00B74FE7"/>
    <w:rsid w:val="00B86E18"/>
    <w:rsid w:val="00B87CA8"/>
    <w:rsid w:val="00B979F4"/>
    <w:rsid w:val="00B979F6"/>
    <w:rsid w:val="00BA027B"/>
    <w:rsid w:val="00BA03A5"/>
    <w:rsid w:val="00BA3599"/>
    <w:rsid w:val="00BA7002"/>
    <w:rsid w:val="00BB20DF"/>
    <w:rsid w:val="00BB372C"/>
    <w:rsid w:val="00BB4648"/>
    <w:rsid w:val="00BB5968"/>
    <w:rsid w:val="00BB5BF4"/>
    <w:rsid w:val="00BB7C9B"/>
    <w:rsid w:val="00BC1DBA"/>
    <w:rsid w:val="00BC2217"/>
    <w:rsid w:val="00BC7ECF"/>
    <w:rsid w:val="00BD1CE5"/>
    <w:rsid w:val="00BD48B9"/>
    <w:rsid w:val="00BD4EC5"/>
    <w:rsid w:val="00BD576C"/>
    <w:rsid w:val="00BD6BE3"/>
    <w:rsid w:val="00BE3771"/>
    <w:rsid w:val="00BE43AD"/>
    <w:rsid w:val="00BE5220"/>
    <w:rsid w:val="00BF03EF"/>
    <w:rsid w:val="00BF124E"/>
    <w:rsid w:val="00BF1B78"/>
    <w:rsid w:val="00C0216F"/>
    <w:rsid w:val="00C13C1D"/>
    <w:rsid w:val="00C21776"/>
    <w:rsid w:val="00C22004"/>
    <w:rsid w:val="00C23A17"/>
    <w:rsid w:val="00C30AAB"/>
    <w:rsid w:val="00C3246B"/>
    <w:rsid w:val="00C326A5"/>
    <w:rsid w:val="00C34423"/>
    <w:rsid w:val="00C4236C"/>
    <w:rsid w:val="00C5016E"/>
    <w:rsid w:val="00C5040B"/>
    <w:rsid w:val="00C50931"/>
    <w:rsid w:val="00C53CAD"/>
    <w:rsid w:val="00C56908"/>
    <w:rsid w:val="00C575E5"/>
    <w:rsid w:val="00C65F5B"/>
    <w:rsid w:val="00C74E23"/>
    <w:rsid w:val="00C8440C"/>
    <w:rsid w:val="00C84AD7"/>
    <w:rsid w:val="00C93497"/>
    <w:rsid w:val="00C958DB"/>
    <w:rsid w:val="00CA36C2"/>
    <w:rsid w:val="00CA7028"/>
    <w:rsid w:val="00CA790F"/>
    <w:rsid w:val="00CB0CD4"/>
    <w:rsid w:val="00CC57CC"/>
    <w:rsid w:val="00CC77D8"/>
    <w:rsid w:val="00CD1474"/>
    <w:rsid w:val="00CD6CE2"/>
    <w:rsid w:val="00CD6D8D"/>
    <w:rsid w:val="00CD6EB0"/>
    <w:rsid w:val="00CE132B"/>
    <w:rsid w:val="00CE44D1"/>
    <w:rsid w:val="00CF26C9"/>
    <w:rsid w:val="00CF2F27"/>
    <w:rsid w:val="00CF70C2"/>
    <w:rsid w:val="00CF78FB"/>
    <w:rsid w:val="00D02BBC"/>
    <w:rsid w:val="00D0416F"/>
    <w:rsid w:val="00D0430E"/>
    <w:rsid w:val="00D07A35"/>
    <w:rsid w:val="00D10C3D"/>
    <w:rsid w:val="00D151BA"/>
    <w:rsid w:val="00D1705B"/>
    <w:rsid w:val="00D175C1"/>
    <w:rsid w:val="00D2243F"/>
    <w:rsid w:val="00D22D9E"/>
    <w:rsid w:val="00D2402E"/>
    <w:rsid w:val="00D24ABD"/>
    <w:rsid w:val="00D32C64"/>
    <w:rsid w:val="00D33882"/>
    <w:rsid w:val="00D3431A"/>
    <w:rsid w:val="00D40900"/>
    <w:rsid w:val="00D40DB9"/>
    <w:rsid w:val="00D46BFE"/>
    <w:rsid w:val="00D46CBF"/>
    <w:rsid w:val="00D4796F"/>
    <w:rsid w:val="00D529A2"/>
    <w:rsid w:val="00D538F4"/>
    <w:rsid w:val="00D56CED"/>
    <w:rsid w:val="00D61841"/>
    <w:rsid w:val="00D61C6F"/>
    <w:rsid w:val="00D67FA8"/>
    <w:rsid w:val="00D70A3B"/>
    <w:rsid w:val="00D7131F"/>
    <w:rsid w:val="00D7362D"/>
    <w:rsid w:val="00D83FE9"/>
    <w:rsid w:val="00D843B6"/>
    <w:rsid w:val="00D86932"/>
    <w:rsid w:val="00D9420B"/>
    <w:rsid w:val="00D949C2"/>
    <w:rsid w:val="00D951D0"/>
    <w:rsid w:val="00D9563A"/>
    <w:rsid w:val="00D975DA"/>
    <w:rsid w:val="00DA4DCA"/>
    <w:rsid w:val="00DB20B0"/>
    <w:rsid w:val="00DB54E6"/>
    <w:rsid w:val="00DB6581"/>
    <w:rsid w:val="00DB65FC"/>
    <w:rsid w:val="00DB7CD1"/>
    <w:rsid w:val="00DC5A0A"/>
    <w:rsid w:val="00DD050C"/>
    <w:rsid w:val="00DD3BE1"/>
    <w:rsid w:val="00DE21F9"/>
    <w:rsid w:val="00DF6635"/>
    <w:rsid w:val="00DF6650"/>
    <w:rsid w:val="00E12537"/>
    <w:rsid w:val="00E13FFF"/>
    <w:rsid w:val="00E152CB"/>
    <w:rsid w:val="00E27340"/>
    <w:rsid w:val="00E31971"/>
    <w:rsid w:val="00E327A1"/>
    <w:rsid w:val="00E36AA8"/>
    <w:rsid w:val="00E43257"/>
    <w:rsid w:val="00E4566C"/>
    <w:rsid w:val="00E50C9A"/>
    <w:rsid w:val="00E5156E"/>
    <w:rsid w:val="00E549B4"/>
    <w:rsid w:val="00E55C2A"/>
    <w:rsid w:val="00E55FC8"/>
    <w:rsid w:val="00E62722"/>
    <w:rsid w:val="00E70A5D"/>
    <w:rsid w:val="00E710D2"/>
    <w:rsid w:val="00E73296"/>
    <w:rsid w:val="00E7576B"/>
    <w:rsid w:val="00E75B9D"/>
    <w:rsid w:val="00E871C1"/>
    <w:rsid w:val="00E94F49"/>
    <w:rsid w:val="00E95CC7"/>
    <w:rsid w:val="00EA2EC9"/>
    <w:rsid w:val="00EA55A4"/>
    <w:rsid w:val="00EA6630"/>
    <w:rsid w:val="00EA7A7D"/>
    <w:rsid w:val="00EA7C17"/>
    <w:rsid w:val="00EB24FC"/>
    <w:rsid w:val="00EB3243"/>
    <w:rsid w:val="00EB3A0B"/>
    <w:rsid w:val="00EB46A7"/>
    <w:rsid w:val="00EB4AF1"/>
    <w:rsid w:val="00EC1D8F"/>
    <w:rsid w:val="00EC2BA7"/>
    <w:rsid w:val="00EC3BF0"/>
    <w:rsid w:val="00EC432C"/>
    <w:rsid w:val="00EC487C"/>
    <w:rsid w:val="00EC4D0E"/>
    <w:rsid w:val="00ED1FB7"/>
    <w:rsid w:val="00ED4063"/>
    <w:rsid w:val="00ED44B4"/>
    <w:rsid w:val="00ED5082"/>
    <w:rsid w:val="00EE6397"/>
    <w:rsid w:val="00EE643B"/>
    <w:rsid w:val="00EF07C7"/>
    <w:rsid w:val="00EF1051"/>
    <w:rsid w:val="00EF1174"/>
    <w:rsid w:val="00EF17E5"/>
    <w:rsid w:val="00EF60C2"/>
    <w:rsid w:val="00F0012E"/>
    <w:rsid w:val="00F02035"/>
    <w:rsid w:val="00F03762"/>
    <w:rsid w:val="00F10F6E"/>
    <w:rsid w:val="00F1308C"/>
    <w:rsid w:val="00F14339"/>
    <w:rsid w:val="00F20CB9"/>
    <w:rsid w:val="00F20CD7"/>
    <w:rsid w:val="00F32686"/>
    <w:rsid w:val="00F35315"/>
    <w:rsid w:val="00F53A36"/>
    <w:rsid w:val="00F5535F"/>
    <w:rsid w:val="00F574FA"/>
    <w:rsid w:val="00F57EC4"/>
    <w:rsid w:val="00F611D2"/>
    <w:rsid w:val="00F65049"/>
    <w:rsid w:val="00F653B3"/>
    <w:rsid w:val="00F67661"/>
    <w:rsid w:val="00F71ABC"/>
    <w:rsid w:val="00F727F3"/>
    <w:rsid w:val="00F8174F"/>
    <w:rsid w:val="00F82C10"/>
    <w:rsid w:val="00F833C6"/>
    <w:rsid w:val="00F847A4"/>
    <w:rsid w:val="00FA031F"/>
    <w:rsid w:val="00FA2F8C"/>
    <w:rsid w:val="00FA5B2B"/>
    <w:rsid w:val="00FB341F"/>
    <w:rsid w:val="00FB42BF"/>
    <w:rsid w:val="00FB5009"/>
    <w:rsid w:val="00FB72D6"/>
    <w:rsid w:val="00FC2F51"/>
    <w:rsid w:val="00FC393D"/>
    <w:rsid w:val="00FC70F3"/>
    <w:rsid w:val="00FC7A5B"/>
    <w:rsid w:val="00FC7D17"/>
    <w:rsid w:val="00FC7EA8"/>
    <w:rsid w:val="00FD0871"/>
    <w:rsid w:val="00FD0CC3"/>
    <w:rsid w:val="00FD1337"/>
    <w:rsid w:val="00FD6BBC"/>
    <w:rsid w:val="00FE005C"/>
    <w:rsid w:val="00FE37B0"/>
    <w:rsid w:val="00FF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B87CA8"/>
    <w:pPr>
      <w:widowControl w:val="0"/>
      <w:autoSpaceDE w:val="0"/>
      <w:autoSpaceDN w:val="0"/>
    </w:pPr>
    <w:rPr>
      <w:sz w:val="28"/>
    </w:rPr>
  </w:style>
  <w:style w:type="paragraph" w:customStyle="1" w:styleId="ConsPlusNonformat">
    <w:name w:val="ConsPlusNonformat"/>
    <w:rsid w:val="00B87CA8"/>
    <w:pPr>
      <w:widowControl w:val="0"/>
      <w:autoSpaceDE w:val="0"/>
      <w:autoSpaceDN w:val="0"/>
    </w:pPr>
    <w:rPr>
      <w:rFonts w:ascii="Courier New" w:hAnsi="Courier New" w:cs="Courier New"/>
    </w:rPr>
  </w:style>
  <w:style w:type="paragraph" w:customStyle="1" w:styleId="ConsPlusTitle">
    <w:name w:val="ConsPlusTitle"/>
    <w:rsid w:val="00B87CA8"/>
    <w:pPr>
      <w:widowControl w:val="0"/>
      <w:autoSpaceDE w:val="0"/>
      <w:autoSpaceDN w:val="0"/>
    </w:pPr>
    <w:rPr>
      <w:b/>
      <w:sz w:val="28"/>
    </w:rPr>
  </w:style>
  <w:style w:type="paragraph" w:customStyle="1" w:styleId="ConsPlusTitlePage">
    <w:name w:val="ConsPlusTitlePage"/>
    <w:rsid w:val="00B87CA8"/>
    <w:pPr>
      <w:widowControl w:val="0"/>
      <w:autoSpaceDE w:val="0"/>
      <w:autoSpaceDN w:val="0"/>
    </w:pPr>
    <w:rPr>
      <w:rFonts w:ascii="Tahoma" w:hAnsi="Tahoma" w:cs="Tahoma"/>
    </w:rPr>
  </w:style>
  <w:style w:type="paragraph" w:styleId="a3">
    <w:name w:val="header"/>
    <w:basedOn w:val="a"/>
    <w:rsid w:val="00B87CA8"/>
    <w:pPr>
      <w:tabs>
        <w:tab w:val="center" w:pos="4677"/>
        <w:tab w:val="right" w:pos="9355"/>
      </w:tabs>
    </w:pPr>
  </w:style>
  <w:style w:type="character" w:styleId="a4">
    <w:name w:val="page number"/>
    <w:basedOn w:val="a0"/>
    <w:rsid w:val="00B87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B87CA8"/>
    <w:pPr>
      <w:widowControl w:val="0"/>
      <w:autoSpaceDE w:val="0"/>
      <w:autoSpaceDN w:val="0"/>
    </w:pPr>
    <w:rPr>
      <w:sz w:val="28"/>
    </w:rPr>
  </w:style>
  <w:style w:type="paragraph" w:customStyle="1" w:styleId="ConsPlusNonformat">
    <w:name w:val="ConsPlusNonformat"/>
    <w:rsid w:val="00B87CA8"/>
    <w:pPr>
      <w:widowControl w:val="0"/>
      <w:autoSpaceDE w:val="0"/>
      <w:autoSpaceDN w:val="0"/>
    </w:pPr>
    <w:rPr>
      <w:rFonts w:ascii="Courier New" w:hAnsi="Courier New" w:cs="Courier New"/>
    </w:rPr>
  </w:style>
  <w:style w:type="paragraph" w:customStyle="1" w:styleId="ConsPlusTitle">
    <w:name w:val="ConsPlusTitle"/>
    <w:rsid w:val="00B87CA8"/>
    <w:pPr>
      <w:widowControl w:val="0"/>
      <w:autoSpaceDE w:val="0"/>
      <w:autoSpaceDN w:val="0"/>
    </w:pPr>
    <w:rPr>
      <w:b/>
      <w:sz w:val="28"/>
    </w:rPr>
  </w:style>
  <w:style w:type="paragraph" w:customStyle="1" w:styleId="ConsPlusTitlePage">
    <w:name w:val="ConsPlusTitlePage"/>
    <w:rsid w:val="00B87CA8"/>
    <w:pPr>
      <w:widowControl w:val="0"/>
      <w:autoSpaceDE w:val="0"/>
      <w:autoSpaceDN w:val="0"/>
    </w:pPr>
    <w:rPr>
      <w:rFonts w:ascii="Tahoma" w:hAnsi="Tahoma" w:cs="Tahoma"/>
    </w:rPr>
  </w:style>
  <w:style w:type="paragraph" w:styleId="a3">
    <w:name w:val="header"/>
    <w:basedOn w:val="a"/>
    <w:rsid w:val="00B87CA8"/>
    <w:pPr>
      <w:tabs>
        <w:tab w:val="center" w:pos="4677"/>
        <w:tab w:val="right" w:pos="9355"/>
      </w:tabs>
    </w:pPr>
  </w:style>
  <w:style w:type="character" w:styleId="a4">
    <w:name w:val="page number"/>
    <w:basedOn w:val="a0"/>
    <w:rsid w:val="00B8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D2790D8F862CC6ADA0B1B53273E4017CFAD190C8D40D6098B0B589C07ED5C8396EAC832AA6CF8AED960BECwDVDI" TargetMode="External"/><Relationship Id="rId13" Type="http://schemas.openxmlformats.org/officeDocument/2006/relationships/hyperlink" Target="consultantplus://offline/ref=4ACED2790D8F862CC6ADA0B1B53273E4017CFAD190C8D60B629CB0B589C07ED5C839w6VEI" TargetMode="External"/><Relationship Id="rId18" Type="http://schemas.openxmlformats.org/officeDocument/2006/relationships/hyperlink" Target="consultantplus://offline/ref=4ACED2790D8F862CC6ADA0B1B53273E4017CFAD190C8D40D6098B0B589C07ED5C8396EAC832AA6CF8AED960BECwDVDI" TargetMode="External"/><Relationship Id="rId26" Type="http://schemas.openxmlformats.org/officeDocument/2006/relationships/hyperlink" Target="consultantplus://offline/ref=4ACED2790D8F862CC6ADA0B1B53273E4017CFAD190C8D409639AB7B589C07ED5C8396EAC832AA6CF8AED960AEAwDVBI" TargetMode="External"/><Relationship Id="rId3" Type="http://schemas.microsoft.com/office/2007/relationships/stylesWithEffects" Target="stylesWithEffects.xml"/><Relationship Id="rId21" Type="http://schemas.openxmlformats.org/officeDocument/2006/relationships/hyperlink" Target="consultantplus://offline/ref=4ACED2790D8F862CC6ADA0B1B53273E4017CFAD190C8D40D6098B0B589C07ED5C8396EAC832AA6CF8AED960BECwDVE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ACED2790D8F862CC6ADA0B1B53273E4017CFAD190C8D70D6E98B6B589C07ED5C8396EAC832AA6CF8AED970BE4wDV8I" TargetMode="External"/><Relationship Id="rId17" Type="http://schemas.openxmlformats.org/officeDocument/2006/relationships/hyperlink" Target="consultantplus://offline/ref=4ACED2790D8F862CC6ADA0B1B53273E4017CFAD190C8D60A609EB6B589C07ED5C839w6VEI" TargetMode="External"/><Relationship Id="rId25" Type="http://schemas.openxmlformats.org/officeDocument/2006/relationships/hyperlink" Target="consultantplus://offline/ref=4ACED2790D8F862CC6ADA0B1B53273E4017CFAD190C8D20B669BB2B589C07ED5C8396EAC832AA6CF8AED960BECwDVEI"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ACED2790D8F862CC6ADA0B1B53273E4017CFAD190C1D2006195BFE883C827D9CAw3VEI" TargetMode="External"/><Relationship Id="rId20" Type="http://schemas.openxmlformats.org/officeDocument/2006/relationships/hyperlink" Target="consultantplus://offline/ref=4ACED2790D8F862CC6ADA0B1B53273E4017CFAD190C8D70D649AB7B589C07ED5C839w6VEI" TargetMode="External"/><Relationship Id="rId29" Type="http://schemas.openxmlformats.org/officeDocument/2006/relationships/hyperlink" Target="consultantplus://offline/ref=4ACED2790D8F862CC6ADA0B1B53273E4017CFAD190C8D20E6794B1B589C07ED5C8396EAC832AA6CF8AED940EE5wDV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CED2790D8F862CC6ADA0B1B53273E4017CFAD190C8D70E6495B7B589C07ED5C8396EAC832AA6CF8AED960AE4wDVAI" TargetMode="External"/><Relationship Id="rId24" Type="http://schemas.openxmlformats.org/officeDocument/2006/relationships/hyperlink" Target="consultantplus://offline/ref=4ACED2790D8F862CC6ADA0B1B53273E4017CFAD190C8D4006E9EB2B589C07ED5C8396EAC832AA6CF8AED960BECwDVDI" TargetMode="External"/><Relationship Id="rId32" Type="http://schemas.openxmlformats.org/officeDocument/2006/relationships/hyperlink" Target="consultantplus://offline/ref=4ACED2790D8F862CC6ADA0B1B53273E4017CFAD190C8D40B6699B6B589C07ED5C8396EAC832AA6CF8AED940EEEwDVEI" TargetMode="External"/><Relationship Id="rId5" Type="http://schemas.openxmlformats.org/officeDocument/2006/relationships/webSettings" Target="webSettings.xml"/><Relationship Id="rId15" Type="http://schemas.openxmlformats.org/officeDocument/2006/relationships/hyperlink" Target="consultantplus://offline/ref=4ACED2790D8F862CC6ADA0B1B53273E4017CFAD190CCDE086F9ABFE883C827D9CAw3VEI" TargetMode="External"/><Relationship Id="rId23" Type="http://schemas.openxmlformats.org/officeDocument/2006/relationships/hyperlink" Target="consultantplus://offline/ref=4ACED2790D8F862CC6ADA0B1B53273E4017CFAD190CDD10B6E9ABFE883C827D9CAw3VEI" TargetMode="External"/><Relationship Id="rId28" Type="http://schemas.openxmlformats.org/officeDocument/2006/relationships/hyperlink" Target="consultantplus://offline/ref=4ACED2790D8F862CC6ADA0B1B53273E4017CFAD190C8D40D6098B0B589C07ED5C8396EAC832AA6CF8AED960BECwDVFI" TargetMode="External"/><Relationship Id="rId36" Type="http://schemas.openxmlformats.org/officeDocument/2006/relationships/theme" Target="theme/theme1.xml"/><Relationship Id="rId10" Type="http://schemas.openxmlformats.org/officeDocument/2006/relationships/hyperlink" Target="consultantplus://offline/ref=4ACED2790D8F862CC6ADA0B1B53273E4017CFAD190C8D70B629EB7B589C07ED5C8396EAC832AA6CF8AED960BEEwDVCI" TargetMode="External"/><Relationship Id="rId19" Type="http://schemas.openxmlformats.org/officeDocument/2006/relationships/hyperlink" Target="consultantplus://offline/ref=4ACED2790D8F862CC6ADA0B1B53273E4017CFAD190C8D4006E9EB2B589C07ED5C8396EAC832AA6CF8AED960BECwDVDI" TargetMode="External"/><Relationship Id="rId31" Type="http://schemas.openxmlformats.org/officeDocument/2006/relationships/hyperlink" Target="consultantplus://offline/ref=4ACED2790D8F862CC6ADA0B1B53273E4017CFAD190C8D40B6699B6B589C07ED5C8396EAC832AA6CF8AED9602E5wDV1I" TargetMode="External"/><Relationship Id="rId4" Type="http://schemas.openxmlformats.org/officeDocument/2006/relationships/settings" Target="settings.xml"/><Relationship Id="rId9" Type="http://schemas.openxmlformats.org/officeDocument/2006/relationships/hyperlink" Target="consultantplus://offline/ref=4ACED2790D8F862CC6ADA0B1B53273E4017CFAD190C8D4006E9EB2B589C07ED5C8396EAC832AA6CF8AED960BECwDVDI" TargetMode="External"/><Relationship Id="rId14" Type="http://schemas.openxmlformats.org/officeDocument/2006/relationships/hyperlink" Target="consultantplus://offline/ref=4ACED2790D8F862CC6ADA0B1B53273E4017CFAD190CCD300619CBFE883C827D9CAw3VEI" TargetMode="External"/><Relationship Id="rId22" Type="http://schemas.openxmlformats.org/officeDocument/2006/relationships/hyperlink" Target="consultantplus://offline/ref=4ACED2790D8F862CC6ADA0B1B53273E4017CFAD190C8D20F6298B1B589C07ED5C8396EAC832AA6CF8AED960BEDwDVAI" TargetMode="External"/><Relationship Id="rId27" Type="http://schemas.openxmlformats.org/officeDocument/2006/relationships/hyperlink" Target="consultantplus://offline/ref=4ACED2790D8F862CC6ADA0B1B53273E4017CFAD190CED00C609CBFE883C827D9CA3E61F3942DEFC38BED960FwEV4I" TargetMode="External"/><Relationship Id="rId30" Type="http://schemas.openxmlformats.org/officeDocument/2006/relationships/hyperlink" Target="consultantplus://offline/ref=4ACED2790D8F862CC6ADA0B1B53273E4017CFAD190CBD40B629EBFE883C827D9CAw3VE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D1CF3-B158-4220-A2F7-B3994209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14298</Characters>
  <Application>Microsoft Office Word</Application>
  <DocSecurity>0</DocSecurity>
  <Lines>119</Lines>
  <Paragraphs>31</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bsuir</Company>
  <LinksUpToDate>false</LinksUpToDate>
  <CharactersWithSpaces>15763</CharactersWithSpaces>
  <SharedDoc>false</SharedDoc>
  <HLinks>
    <vt:vector size="168" baseType="variant">
      <vt:variant>
        <vt:i4>1704022</vt:i4>
      </vt:variant>
      <vt:variant>
        <vt:i4>81</vt:i4>
      </vt:variant>
      <vt:variant>
        <vt:i4>0</vt:i4>
      </vt:variant>
      <vt:variant>
        <vt:i4>5</vt:i4>
      </vt:variant>
      <vt:variant>
        <vt:lpwstr>consultantplus://offline/ref=4ACED2790D8F862CC6ADA0B1B53273E4017CFAD190C8D40B6699B6B589C07ED5C8396EAC832AA6CF8AED940EEEwDVEI</vt:lpwstr>
      </vt:variant>
      <vt:variant>
        <vt:lpwstr/>
      </vt:variant>
      <vt:variant>
        <vt:i4>1703943</vt:i4>
      </vt:variant>
      <vt:variant>
        <vt:i4>78</vt:i4>
      </vt:variant>
      <vt:variant>
        <vt:i4>0</vt:i4>
      </vt:variant>
      <vt:variant>
        <vt:i4>5</vt:i4>
      </vt:variant>
      <vt:variant>
        <vt:lpwstr>consultantplus://offline/ref=4ACED2790D8F862CC6ADA0B1B53273E4017CFAD190C8D40B6699B6B589C07ED5C8396EAC832AA6CF8AED9602E5wDV1I</vt:lpwstr>
      </vt:variant>
      <vt:variant>
        <vt:lpwstr/>
      </vt:variant>
      <vt:variant>
        <vt:i4>4522071</vt:i4>
      </vt:variant>
      <vt:variant>
        <vt:i4>75</vt:i4>
      </vt:variant>
      <vt:variant>
        <vt:i4>0</vt:i4>
      </vt:variant>
      <vt:variant>
        <vt:i4>5</vt:i4>
      </vt:variant>
      <vt:variant>
        <vt:lpwstr>consultantplus://offline/ref=4ACED2790D8F862CC6ADA0B1B53273E4017CFAD190CBD40B629EBFE883C827D9CAw3VEI</vt:lpwstr>
      </vt:variant>
      <vt:variant>
        <vt:lpwstr/>
      </vt:variant>
      <vt:variant>
        <vt:i4>1704017</vt:i4>
      </vt:variant>
      <vt:variant>
        <vt:i4>72</vt:i4>
      </vt:variant>
      <vt:variant>
        <vt:i4>0</vt:i4>
      </vt:variant>
      <vt:variant>
        <vt:i4>5</vt:i4>
      </vt:variant>
      <vt:variant>
        <vt:lpwstr>consultantplus://offline/ref=4ACED2790D8F862CC6ADA0B1B53273E4017CFAD190C8D20E6794B1B589C07ED5C8396EAC832AA6CF8AED940EE5wDV8I</vt:lpwstr>
      </vt:variant>
      <vt:variant>
        <vt:lpwstr/>
      </vt:variant>
      <vt:variant>
        <vt:i4>3539056</vt:i4>
      </vt:variant>
      <vt:variant>
        <vt:i4>69</vt:i4>
      </vt:variant>
      <vt:variant>
        <vt:i4>0</vt:i4>
      </vt:variant>
      <vt:variant>
        <vt:i4>5</vt:i4>
      </vt:variant>
      <vt:variant>
        <vt:lpwstr/>
      </vt:variant>
      <vt:variant>
        <vt:lpwstr>P64</vt:lpwstr>
      </vt:variant>
      <vt:variant>
        <vt:i4>1704017</vt:i4>
      </vt:variant>
      <vt:variant>
        <vt:i4>66</vt:i4>
      </vt:variant>
      <vt:variant>
        <vt:i4>0</vt:i4>
      </vt:variant>
      <vt:variant>
        <vt:i4>5</vt:i4>
      </vt:variant>
      <vt:variant>
        <vt:lpwstr>consultantplus://offline/ref=4ACED2790D8F862CC6ADA0B1B53273E4017CFAD190C8D40D6098B0B589C07ED5C8396EAC832AA6CF8AED960BECwDVFI</vt:lpwstr>
      </vt:variant>
      <vt:variant>
        <vt:lpwstr/>
      </vt:variant>
      <vt:variant>
        <vt:i4>8323170</vt:i4>
      </vt:variant>
      <vt:variant>
        <vt:i4>63</vt:i4>
      </vt:variant>
      <vt:variant>
        <vt:i4>0</vt:i4>
      </vt:variant>
      <vt:variant>
        <vt:i4>5</vt:i4>
      </vt:variant>
      <vt:variant>
        <vt:lpwstr>consultantplus://offline/ref=4ACED2790D8F862CC6ADA0B1B53273E4017CFAD190CED00C609CBFE883C827D9CA3E61F3942DEFC38BED960FwEV4I</vt:lpwstr>
      </vt:variant>
      <vt:variant>
        <vt:lpwstr/>
      </vt:variant>
      <vt:variant>
        <vt:i4>1704020</vt:i4>
      </vt:variant>
      <vt:variant>
        <vt:i4>60</vt:i4>
      </vt:variant>
      <vt:variant>
        <vt:i4>0</vt:i4>
      </vt:variant>
      <vt:variant>
        <vt:i4>5</vt:i4>
      </vt:variant>
      <vt:variant>
        <vt:lpwstr>consultantplus://offline/ref=4ACED2790D8F862CC6ADA0B1B53273E4017CFAD190C8D409639AB7B589C07ED5C8396EAC832AA6CF8AED960AEAwDVBI</vt:lpwstr>
      </vt:variant>
      <vt:variant>
        <vt:lpwstr/>
      </vt:variant>
      <vt:variant>
        <vt:i4>1703948</vt:i4>
      </vt:variant>
      <vt:variant>
        <vt:i4>57</vt:i4>
      </vt:variant>
      <vt:variant>
        <vt:i4>0</vt:i4>
      </vt:variant>
      <vt:variant>
        <vt:i4>5</vt:i4>
      </vt:variant>
      <vt:variant>
        <vt:lpwstr>consultantplus://offline/ref=4ACED2790D8F862CC6ADA0B1B53273E4017CFAD190C8D20B669BB2B589C07ED5C8396EAC832AA6CF8AED960BECwDVEI</vt:lpwstr>
      </vt:variant>
      <vt:variant>
        <vt:lpwstr/>
      </vt:variant>
      <vt:variant>
        <vt:i4>1703949</vt:i4>
      </vt:variant>
      <vt:variant>
        <vt:i4>54</vt:i4>
      </vt:variant>
      <vt:variant>
        <vt:i4>0</vt:i4>
      </vt:variant>
      <vt:variant>
        <vt:i4>5</vt:i4>
      </vt:variant>
      <vt:variant>
        <vt:lpwstr>consultantplus://offline/ref=4ACED2790D8F862CC6ADA0B1B53273E4017CFAD190C8D4006E9EB2B589C07ED5C8396EAC832AA6CF8AED960BECwDVDI</vt:lpwstr>
      </vt:variant>
      <vt:variant>
        <vt:lpwstr/>
      </vt:variant>
      <vt:variant>
        <vt:i4>4521991</vt:i4>
      </vt:variant>
      <vt:variant>
        <vt:i4>51</vt:i4>
      </vt:variant>
      <vt:variant>
        <vt:i4>0</vt:i4>
      </vt:variant>
      <vt:variant>
        <vt:i4>5</vt:i4>
      </vt:variant>
      <vt:variant>
        <vt:lpwstr>consultantplus://offline/ref=4ACED2790D8F862CC6ADA0B1B53273E4017CFAD190CDD10B6E9ABFE883C827D9CAw3VEI</vt:lpwstr>
      </vt:variant>
      <vt:variant>
        <vt:lpwstr/>
      </vt:variant>
      <vt:variant>
        <vt:i4>1704022</vt:i4>
      </vt:variant>
      <vt:variant>
        <vt:i4>48</vt:i4>
      </vt:variant>
      <vt:variant>
        <vt:i4>0</vt:i4>
      </vt:variant>
      <vt:variant>
        <vt:i4>5</vt:i4>
      </vt:variant>
      <vt:variant>
        <vt:lpwstr>consultantplus://offline/ref=4ACED2790D8F862CC6ADA0B1B53273E4017CFAD190C8D20F6298B1B589C07ED5C8396EAC832AA6CF8AED960BEDwDVAI</vt:lpwstr>
      </vt:variant>
      <vt:variant>
        <vt:lpwstr/>
      </vt:variant>
      <vt:variant>
        <vt:i4>1704018</vt:i4>
      </vt:variant>
      <vt:variant>
        <vt:i4>45</vt:i4>
      </vt:variant>
      <vt:variant>
        <vt:i4>0</vt:i4>
      </vt:variant>
      <vt:variant>
        <vt:i4>5</vt:i4>
      </vt:variant>
      <vt:variant>
        <vt:lpwstr>consultantplus://offline/ref=4ACED2790D8F862CC6ADA0B1B53273E4017CFAD190C8D40D6098B0B589C07ED5C8396EAC832AA6CF8AED960BECwDVEI</vt:lpwstr>
      </vt:variant>
      <vt:variant>
        <vt:lpwstr/>
      </vt:variant>
      <vt:variant>
        <vt:i4>7602287</vt:i4>
      </vt:variant>
      <vt:variant>
        <vt:i4>42</vt:i4>
      </vt:variant>
      <vt:variant>
        <vt:i4>0</vt:i4>
      </vt:variant>
      <vt:variant>
        <vt:i4>5</vt:i4>
      </vt:variant>
      <vt:variant>
        <vt:lpwstr>consultantplus://offline/ref=4ACED2790D8F862CC6ADA0B1B53273E4017CFAD190C8D70D649AB7B589C07ED5C839w6VEI</vt:lpwstr>
      </vt:variant>
      <vt:variant>
        <vt:lpwstr/>
      </vt:variant>
      <vt:variant>
        <vt:i4>1703949</vt:i4>
      </vt:variant>
      <vt:variant>
        <vt:i4>39</vt:i4>
      </vt:variant>
      <vt:variant>
        <vt:i4>0</vt:i4>
      </vt:variant>
      <vt:variant>
        <vt:i4>5</vt:i4>
      </vt:variant>
      <vt:variant>
        <vt:lpwstr>consultantplus://offline/ref=4ACED2790D8F862CC6ADA0B1B53273E4017CFAD190C8D4006E9EB2B589C07ED5C8396EAC832AA6CF8AED960BECwDVDI</vt:lpwstr>
      </vt:variant>
      <vt:variant>
        <vt:lpwstr/>
      </vt:variant>
      <vt:variant>
        <vt:i4>1704019</vt:i4>
      </vt:variant>
      <vt:variant>
        <vt:i4>36</vt:i4>
      </vt:variant>
      <vt:variant>
        <vt:i4>0</vt:i4>
      </vt:variant>
      <vt:variant>
        <vt:i4>5</vt:i4>
      </vt:variant>
      <vt:variant>
        <vt:lpwstr>consultantplus://offline/ref=4ACED2790D8F862CC6ADA0B1B53273E4017CFAD190C8D40D6098B0B589C07ED5C8396EAC832AA6CF8AED960BECwDVDI</vt:lpwstr>
      </vt:variant>
      <vt:variant>
        <vt:lpwstr/>
      </vt:variant>
      <vt:variant>
        <vt:i4>7602282</vt:i4>
      </vt:variant>
      <vt:variant>
        <vt:i4>33</vt:i4>
      </vt:variant>
      <vt:variant>
        <vt:i4>0</vt:i4>
      </vt:variant>
      <vt:variant>
        <vt:i4>5</vt:i4>
      </vt:variant>
      <vt:variant>
        <vt:lpwstr>consultantplus://offline/ref=4ACED2790D8F862CC6ADA0B1B53273E4017CFAD190C8D60A609EB6B589C07ED5C839w6VEI</vt:lpwstr>
      </vt:variant>
      <vt:variant>
        <vt:lpwstr/>
      </vt:variant>
      <vt:variant>
        <vt:i4>4521987</vt:i4>
      </vt:variant>
      <vt:variant>
        <vt:i4>30</vt:i4>
      </vt:variant>
      <vt:variant>
        <vt:i4>0</vt:i4>
      </vt:variant>
      <vt:variant>
        <vt:i4>5</vt:i4>
      </vt:variant>
      <vt:variant>
        <vt:lpwstr>consultantplus://offline/ref=4ACED2790D8F862CC6ADA0B1B53273E4017CFAD190C1D2006195BFE883C827D9CAw3VEI</vt:lpwstr>
      </vt:variant>
      <vt:variant>
        <vt:lpwstr/>
      </vt:variant>
      <vt:variant>
        <vt:i4>4521997</vt:i4>
      </vt:variant>
      <vt:variant>
        <vt:i4>27</vt:i4>
      </vt:variant>
      <vt:variant>
        <vt:i4>0</vt:i4>
      </vt:variant>
      <vt:variant>
        <vt:i4>5</vt:i4>
      </vt:variant>
      <vt:variant>
        <vt:lpwstr>consultantplus://offline/ref=4ACED2790D8F862CC6ADA0B1B53273E4017CFAD190CCDE086F9ABFE883C827D9CAw3VEI</vt:lpwstr>
      </vt:variant>
      <vt:variant>
        <vt:lpwstr/>
      </vt:variant>
      <vt:variant>
        <vt:i4>4521990</vt:i4>
      </vt:variant>
      <vt:variant>
        <vt:i4>24</vt:i4>
      </vt:variant>
      <vt:variant>
        <vt:i4>0</vt:i4>
      </vt:variant>
      <vt:variant>
        <vt:i4>5</vt:i4>
      </vt:variant>
      <vt:variant>
        <vt:lpwstr>consultantplus://offline/ref=4ACED2790D8F862CC6ADA0B1B53273E4017CFAD190CCD300619CBFE883C827D9CAw3VEI</vt:lpwstr>
      </vt:variant>
      <vt:variant>
        <vt:lpwstr/>
      </vt:variant>
      <vt:variant>
        <vt:i4>7602283</vt:i4>
      </vt:variant>
      <vt:variant>
        <vt:i4>21</vt:i4>
      </vt:variant>
      <vt:variant>
        <vt:i4>0</vt:i4>
      </vt:variant>
      <vt:variant>
        <vt:i4>5</vt:i4>
      </vt:variant>
      <vt:variant>
        <vt:lpwstr>consultantplus://offline/ref=4ACED2790D8F862CC6ADA0B1B53273E4017CFAD190C8D60B629CB0B589C07ED5C839w6VEI</vt:lpwstr>
      </vt:variant>
      <vt:variant>
        <vt:lpwstr/>
      </vt:variant>
      <vt:variant>
        <vt:i4>3407984</vt:i4>
      </vt:variant>
      <vt:variant>
        <vt:i4>18</vt:i4>
      </vt:variant>
      <vt:variant>
        <vt:i4>0</vt:i4>
      </vt:variant>
      <vt:variant>
        <vt:i4>5</vt:i4>
      </vt:variant>
      <vt:variant>
        <vt:lpwstr/>
      </vt:variant>
      <vt:variant>
        <vt:lpwstr>P47</vt:lpwstr>
      </vt:variant>
      <vt:variant>
        <vt:i4>1703945</vt:i4>
      </vt:variant>
      <vt:variant>
        <vt:i4>15</vt:i4>
      </vt:variant>
      <vt:variant>
        <vt:i4>0</vt:i4>
      </vt:variant>
      <vt:variant>
        <vt:i4>5</vt:i4>
      </vt:variant>
      <vt:variant>
        <vt:lpwstr>consultantplus://offline/ref=4ACED2790D8F862CC6ADA0B1B53273E4017CFAD190C8D70D6E98B6B589C07ED5C8396EAC832AA6CF8AED970BE4wDV8I</vt:lpwstr>
      </vt:variant>
      <vt:variant>
        <vt:lpwstr/>
      </vt:variant>
      <vt:variant>
        <vt:i4>1703950</vt:i4>
      </vt:variant>
      <vt:variant>
        <vt:i4>12</vt:i4>
      </vt:variant>
      <vt:variant>
        <vt:i4>0</vt:i4>
      </vt:variant>
      <vt:variant>
        <vt:i4>5</vt:i4>
      </vt:variant>
      <vt:variant>
        <vt:lpwstr>consultantplus://offline/ref=4ACED2790D8F862CC6ADA0B1B53273E4017CFAD190C8D70E6495B7B589C07ED5C8396EAC832AA6CF8AED960AE4wDVAI</vt:lpwstr>
      </vt:variant>
      <vt:variant>
        <vt:lpwstr/>
      </vt:variant>
      <vt:variant>
        <vt:i4>1703951</vt:i4>
      </vt:variant>
      <vt:variant>
        <vt:i4>9</vt:i4>
      </vt:variant>
      <vt:variant>
        <vt:i4>0</vt:i4>
      </vt:variant>
      <vt:variant>
        <vt:i4>5</vt:i4>
      </vt:variant>
      <vt:variant>
        <vt:lpwstr>consultantplus://offline/ref=4ACED2790D8F862CC6ADA0B1B53273E4017CFAD190C8D70B629EB7B589C07ED5C8396EAC832AA6CF8AED960BEEwDVCI</vt:lpwstr>
      </vt:variant>
      <vt:variant>
        <vt:lpwstr/>
      </vt:variant>
      <vt:variant>
        <vt:i4>1703949</vt:i4>
      </vt:variant>
      <vt:variant>
        <vt:i4>6</vt:i4>
      </vt:variant>
      <vt:variant>
        <vt:i4>0</vt:i4>
      </vt:variant>
      <vt:variant>
        <vt:i4>5</vt:i4>
      </vt:variant>
      <vt:variant>
        <vt:lpwstr>consultantplus://offline/ref=4ACED2790D8F862CC6ADA0B1B53273E4017CFAD190C8D4006E9EB2B589C07ED5C8396EAC832AA6CF8AED960BECwDVDI</vt:lpwstr>
      </vt:variant>
      <vt:variant>
        <vt:lpwstr/>
      </vt:variant>
      <vt:variant>
        <vt:i4>1704019</vt:i4>
      </vt:variant>
      <vt:variant>
        <vt:i4>3</vt:i4>
      </vt:variant>
      <vt:variant>
        <vt:i4>0</vt:i4>
      </vt:variant>
      <vt:variant>
        <vt:i4>5</vt:i4>
      </vt:variant>
      <vt:variant>
        <vt:lpwstr>consultantplus://offline/ref=4ACED2790D8F862CC6ADA0B1B53273E4017CFAD190C8D40D6098B0B589C07ED5C8396EAC832AA6CF8AED960BECwDVDI</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Elena</dc:creator>
  <cp:lastModifiedBy>Виктор</cp:lastModifiedBy>
  <cp:revision>3</cp:revision>
  <dcterms:created xsi:type="dcterms:W3CDTF">2016-12-28T04:03:00Z</dcterms:created>
  <dcterms:modified xsi:type="dcterms:W3CDTF">2016-12-28T04:03:00Z</dcterms:modified>
</cp:coreProperties>
</file>